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791" w:rsidRPr="00174230" w:rsidRDefault="00BB0791" w:rsidP="00BB0791">
      <w:pPr>
        <w:tabs>
          <w:tab w:val="center" w:pos="4536"/>
          <w:tab w:val="right" w:pos="9072"/>
        </w:tabs>
        <w:rPr>
          <w:rFonts w:ascii="Arial" w:eastAsia="MS Mincho" w:hAnsi="Arial" w:cs="Arial"/>
          <w:b/>
          <w:bCs/>
          <w:sz w:val="24"/>
          <w:szCs w:val="24"/>
          <w:lang w:eastAsia="ja-JP"/>
        </w:rPr>
      </w:pPr>
      <w:r>
        <w:rPr>
          <w:rFonts w:ascii="Arial" w:eastAsia="Batang" w:hAnsi="Arial" w:cs="Arial"/>
          <w:b/>
          <w:bCs/>
          <w:sz w:val="24"/>
          <w:szCs w:val="24"/>
          <w:lang w:eastAsia="en-US"/>
        </w:rPr>
        <w:t>3GPP TSG RAN WG1 Meeting #96</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74027C" w:rsidRPr="0074027C">
        <w:rPr>
          <w:rFonts w:ascii="Arial" w:eastAsia="Batang" w:hAnsi="Arial" w:cs="Arial"/>
          <w:b/>
          <w:bCs/>
          <w:sz w:val="24"/>
          <w:szCs w:val="24"/>
          <w:lang w:eastAsia="en-US"/>
        </w:rPr>
        <w:t>R1-</w:t>
      </w:r>
      <w:r w:rsidR="005F5E53" w:rsidRPr="005F5E53">
        <w:rPr>
          <w:rFonts w:ascii="Arial" w:eastAsia="Batang" w:hAnsi="Arial" w:cs="Arial"/>
          <w:b/>
          <w:bCs/>
          <w:sz w:val="24"/>
          <w:szCs w:val="24"/>
          <w:lang w:eastAsia="en-US"/>
        </w:rPr>
        <w:t>1903361</w:t>
      </w:r>
      <w:r w:rsidR="00A321CE" w:rsidRPr="00D335C4">
        <w:rPr>
          <w:rFonts w:ascii="Arial" w:eastAsia="Batang" w:hAnsi="Arial" w:cs="Arial"/>
          <w:b/>
          <w:bCs/>
          <w:sz w:val="24"/>
          <w:szCs w:val="24"/>
          <w:lang w:eastAsia="en-US"/>
        </w:rPr>
        <w:cr/>
      </w:r>
      <w:r w:rsidRPr="00174230">
        <w:rPr>
          <w:rFonts w:ascii="Arial" w:eastAsia="MS Mincho" w:hAnsi="Arial" w:cs="Arial"/>
          <w:b/>
          <w:bCs/>
          <w:sz w:val="24"/>
          <w:szCs w:val="24"/>
          <w:lang w:eastAsia="ja-JP"/>
        </w:rPr>
        <w:t>Athens, Greece, 25</w:t>
      </w:r>
      <w:r w:rsidRPr="00174230">
        <w:rPr>
          <w:rFonts w:ascii="Arial" w:eastAsia="MS Mincho" w:hAnsi="Arial" w:cs="Arial"/>
          <w:b/>
          <w:bCs/>
          <w:sz w:val="24"/>
          <w:szCs w:val="24"/>
          <w:vertAlign w:val="superscript"/>
          <w:lang w:eastAsia="ja-JP"/>
        </w:rPr>
        <w:t>th</w:t>
      </w:r>
      <w:r w:rsidRPr="00174230">
        <w:rPr>
          <w:rFonts w:ascii="Arial" w:eastAsia="MS Mincho" w:hAnsi="Arial" w:cs="Arial"/>
          <w:b/>
          <w:bCs/>
          <w:sz w:val="24"/>
          <w:szCs w:val="24"/>
          <w:lang w:eastAsia="ja-JP"/>
        </w:rPr>
        <w:t xml:space="preserve"> February – 1</w:t>
      </w:r>
      <w:r w:rsidRPr="00174230">
        <w:rPr>
          <w:rFonts w:ascii="Arial" w:eastAsia="MS Mincho" w:hAnsi="Arial" w:cs="Arial"/>
          <w:b/>
          <w:bCs/>
          <w:sz w:val="24"/>
          <w:szCs w:val="24"/>
          <w:vertAlign w:val="superscript"/>
          <w:lang w:eastAsia="ja-JP"/>
        </w:rPr>
        <w:t>st</w:t>
      </w:r>
      <w:r w:rsidRPr="00174230">
        <w:rPr>
          <w:rFonts w:ascii="Arial" w:eastAsia="MS Mincho" w:hAnsi="Arial" w:cs="Arial"/>
          <w:b/>
          <w:bCs/>
          <w:sz w:val="24"/>
          <w:szCs w:val="24"/>
          <w:lang w:eastAsia="ja-JP"/>
        </w:rPr>
        <w:t xml:space="preserve"> March, 2019</w:t>
      </w:r>
    </w:p>
    <w:p w:rsidR="006D23A7" w:rsidRPr="00A0004D" w:rsidRDefault="006D23A7" w:rsidP="006D23A7">
      <w:pPr>
        <w:tabs>
          <w:tab w:val="center" w:pos="4536"/>
          <w:tab w:val="right" w:pos="9072"/>
        </w:tabs>
      </w:pPr>
    </w:p>
    <w:p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t xml:space="preserve">Summary </w:t>
      </w:r>
      <w:r w:rsidR="00CF7ACF">
        <w:rPr>
          <w:sz w:val="20"/>
        </w:rPr>
        <w:t xml:space="preserve">of </w:t>
      </w:r>
      <w:r w:rsidR="00BB0791">
        <w:rPr>
          <w:sz w:val="20"/>
        </w:rPr>
        <w:t xml:space="preserve">AI 7.1.1 on </w:t>
      </w:r>
      <w:r w:rsidR="00802F96">
        <w:rPr>
          <w:sz w:val="20"/>
        </w:rPr>
        <w:t xml:space="preserve">NR </w:t>
      </w:r>
      <w:r w:rsidR="003C7B12" w:rsidRPr="00DE4300">
        <w:rPr>
          <w:sz w:val="20"/>
        </w:rPr>
        <w:t>RMSI</w:t>
      </w:r>
    </w:p>
    <w:p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sidR="00BB0791">
        <w:rPr>
          <w:rFonts w:eastAsia="SimSun"/>
          <w:sz w:val="22"/>
          <w:szCs w:val="22"/>
          <w:lang w:eastAsia="zh-CN"/>
        </w:rPr>
        <w:t>.1.1</w:t>
      </w:r>
    </w:p>
    <w:p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rsidR="00A321CE" w:rsidRPr="00A52C24" w:rsidRDefault="00A321CE" w:rsidP="00A321CE">
      <w:pPr>
        <w:pStyle w:val="Heading1"/>
      </w:pPr>
      <w:bookmarkStart w:id="3" w:name="_Toc511230570"/>
      <w:bookmarkStart w:id="4" w:name="_Toc511230710"/>
      <w:r w:rsidRPr="00A52C24">
        <w:t>Introduction</w:t>
      </w:r>
      <w:bookmarkEnd w:id="3"/>
      <w:bookmarkEnd w:id="4"/>
    </w:p>
    <w:p w:rsidR="009B54A0" w:rsidRPr="00F54456" w:rsidRDefault="00A321CE" w:rsidP="009B54A0">
      <w:pPr>
        <w:rPr>
          <w:color w:val="92CDDC" w:themeColor="accent5" w:themeTint="99"/>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w:t>
      </w:r>
      <w:r w:rsidR="00BB0791">
        <w:rPr>
          <w:rFonts w:ascii="Times New Roman" w:hAnsi="Times New Roman" w:cs="Times New Roman"/>
          <w:sz w:val="20"/>
          <w:szCs w:val="20"/>
        </w:rPr>
        <w:t xml:space="preserve">NR </w:t>
      </w:r>
      <w:r w:rsidR="009B54A0">
        <w:rPr>
          <w:rFonts w:ascii="Times New Roman" w:hAnsi="Times New Roman" w:cs="Times New Roman"/>
          <w:sz w:val="20"/>
          <w:szCs w:val="20"/>
        </w:rPr>
        <w:t xml:space="preserve">RMSI </w:t>
      </w:r>
      <w:r w:rsidR="005F3878">
        <w:rPr>
          <w:rFonts w:ascii="Times New Roman" w:hAnsi="Times New Roman" w:cs="Times New Roman"/>
          <w:sz w:val="20"/>
          <w:szCs w:val="20"/>
        </w:rPr>
        <w:t xml:space="preserve">maintenance </w:t>
      </w:r>
      <w:r w:rsidR="009B54A0">
        <w:rPr>
          <w:rFonts w:ascii="Times New Roman" w:hAnsi="Times New Roman" w:cs="Times New Roman"/>
          <w:sz w:val="20"/>
          <w:szCs w:val="20"/>
        </w:rPr>
        <w:t>i</w:t>
      </w:r>
      <w:r w:rsidRPr="00F54456">
        <w:rPr>
          <w:rFonts w:ascii="Times New Roman" w:hAnsi="Times New Roman" w:cs="Times New Roman"/>
          <w:sz w:val="20"/>
          <w:szCs w:val="20"/>
        </w:rPr>
        <w:t>s</w:t>
      </w:r>
      <w:r w:rsidR="00BB0791">
        <w:rPr>
          <w:rFonts w:ascii="Times New Roman" w:hAnsi="Times New Roman" w:cs="Times New Roman"/>
          <w:sz w:val="20"/>
          <w:szCs w:val="20"/>
        </w:rPr>
        <w:t>sue</w:t>
      </w:r>
      <w:r w:rsidR="005F3878">
        <w:rPr>
          <w:rFonts w:ascii="Times New Roman" w:hAnsi="Times New Roman" w:cs="Times New Roman"/>
          <w:sz w:val="20"/>
          <w:szCs w:val="20"/>
        </w:rPr>
        <w:t>s</w:t>
      </w:r>
      <w:r w:rsidR="004A0B02" w:rsidRPr="00BB2C5B">
        <w:rPr>
          <w:rFonts w:ascii="Times New Roman" w:hAnsi="Times New Roman" w:cs="Times New Roman"/>
          <w:sz w:val="20"/>
          <w:szCs w:val="20"/>
        </w:rPr>
        <w:t>.</w:t>
      </w:r>
    </w:p>
    <w:p w:rsidR="00A321CE" w:rsidRPr="00CD1D1F" w:rsidRDefault="00DE0763" w:rsidP="00DE0763">
      <w:pPr>
        <w:pStyle w:val="Heading1"/>
        <w:rPr>
          <w:sz w:val="28"/>
          <w:szCs w:val="28"/>
          <w:lang w:val="en-US"/>
        </w:rPr>
      </w:pPr>
      <w:r w:rsidRPr="00DE0763">
        <w:rPr>
          <w:rFonts w:eastAsia="SimHei"/>
          <w:sz w:val="32"/>
          <w:szCs w:val="30"/>
          <w:lang w:val="en-US" w:eastAsia="zh-CN"/>
        </w:rPr>
        <w:t xml:space="preserve">Correction of </w:t>
      </w:r>
      <w:r w:rsidR="005F3878">
        <w:rPr>
          <w:rFonts w:eastAsia="SimHei"/>
          <w:sz w:val="32"/>
          <w:szCs w:val="30"/>
          <w:lang w:val="en-US" w:eastAsia="zh-CN"/>
        </w:rPr>
        <w:t>RMSI</w:t>
      </w:r>
      <w:r w:rsidRPr="00DE0763">
        <w:rPr>
          <w:rFonts w:eastAsia="SimHei"/>
          <w:sz w:val="32"/>
          <w:szCs w:val="30"/>
          <w:lang w:val="en-US" w:eastAsia="zh-CN"/>
        </w:rPr>
        <w:t xml:space="preserve"> name</w:t>
      </w:r>
    </w:p>
    <w:p w:rsidR="00DE0763" w:rsidRPr="00EF7C2B" w:rsidRDefault="00DE0763" w:rsidP="00DE0763">
      <w:pPr>
        <w:pStyle w:val="Subtitle"/>
        <w:rPr>
          <w:rFonts w:ascii="Times New Roman" w:hAnsi="Times New Roman" w:cs="Times New Roman"/>
          <w:sz w:val="20"/>
          <w:szCs w:val="20"/>
        </w:rPr>
      </w:pPr>
      <w:r>
        <w:rPr>
          <w:rFonts w:ascii="Times New Roman" w:hAnsi="Times New Roman" w:cs="Times New Roman"/>
          <w:sz w:val="20"/>
          <w:szCs w:val="20"/>
        </w:rPr>
        <w:t>Background</w:t>
      </w:r>
    </w:p>
    <w:p w:rsidR="005F3878" w:rsidRDefault="00347EA3" w:rsidP="00CF7A78">
      <w:pPr>
        <w:rPr>
          <w:rFonts w:ascii="Times New Roman" w:hAnsi="Times New Roman" w:cs="Times New Roman"/>
          <w:sz w:val="20"/>
          <w:szCs w:val="20"/>
          <w:lang w:val="en-GB" w:eastAsia="en-US"/>
        </w:rPr>
      </w:pPr>
      <w:r w:rsidRPr="00EF7C2B">
        <w:rPr>
          <w:rFonts w:ascii="Times New Roman" w:hAnsi="Times New Roman" w:cs="Times New Roman"/>
          <w:sz w:val="20"/>
          <w:szCs w:val="20"/>
          <w:lang w:val="en-GB" w:eastAsia="en-US"/>
        </w:rPr>
        <w:t xml:space="preserve">In </w:t>
      </w:r>
      <w:r w:rsidR="00DE0763" w:rsidRPr="00DE0763">
        <w:rPr>
          <w:rFonts w:ascii="Times New Roman" w:hAnsi="Times New Roman" w:cs="Times New Roman"/>
          <w:sz w:val="20"/>
          <w:szCs w:val="20"/>
          <w:lang w:val="en-GB" w:eastAsia="en-US"/>
        </w:rPr>
        <w:t>R1-1902106</w:t>
      </w:r>
      <w:r w:rsidRPr="00EF7C2B">
        <w:rPr>
          <w:rFonts w:ascii="Times New Roman" w:hAnsi="Times New Roman" w:cs="Times New Roman"/>
          <w:sz w:val="20"/>
          <w:szCs w:val="20"/>
          <w:lang w:val="en-GB" w:eastAsia="en-US"/>
        </w:rPr>
        <w:t xml:space="preserve">, it </w:t>
      </w:r>
      <w:r w:rsidR="00D86BFE">
        <w:rPr>
          <w:rFonts w:ascii="Times New Roman" w:hAnsi="Times New Roman" w:cs="Times New Roman"/>
          <w:sz w:val="20"/>
          <w:szCs w:val="20"/>
          <w:lang w:val="en-GB" w:eastAsia="en-US"/>
        </w:rPr>
        <w:t>says</w:t>
      </w:r>
      <w:r w:rsidRPr="00EF7C2B">
        <w:rPr>
          <w:rFonts w:ascii="Times New Roman" w:hAnsi="Times New Roman" w:cs="Times New Roman"/>
          <w:sz w:val="20"/>
          <w:szCs w:val="20"/>
          <w:lang w:val="en-GB" w:eastAsia="en-US"/>
        </w:rPr>
        <w:t xml:space="preserve"> “</w:t>
      </w:r>
      <w:r w:rsidR="00DE0763" w:rsidRPr="00DE0763">
        <w:rPr>
          <w:rFonts w:ascii="Times New Roman" w:hAnsi="Times New Roman" w:cs="Times New Roman"/>
          <w:sz w:val="20"/>
          <w:szCs w:val="20"/>
          <w:lang w:val="en-GB" w:eastAsia="en-US"/>
        </w:rPr>
        <w:t xml:space="preserve">38.331 </w:t>
      </w:r>
      <w:proofErr w:type="gramStart"/>
      <w:r w:rsidR="00DE0763" w:rsidRPr="00DE0763">
        <w:rPr>
          <w:rFonts w:ascii="Times New Roman" w:hAnsi="Times New Roman" w:cs="Times New Roman"/>
          <w:sz w:val="20"/>
          <w:szCs w:val="20"/>
          <w:lang w:val="en-GB" w:eastAsia="en-US"/>
        </w:rPr>
        <w:t>uses</w:t>
      </w:r>
      <w:proofErr w:type="gramEnd"/>
      <w:r w:rsidR="00DE0763" w:rsidRPr="00DE0763">
        <w:rPr>
          <w:rFonts w:ascii="Times New Roman" w:hAnsi="Times New Roman" w:cs="Times New Roman"/>
          <w:sz w:val="20"/>
          <w:szCs w:val="20"/>
          <w:lang w:val="en-GB" w:eastAsia="en-US"/>
        </w:rPr>
        <w:t xml:space="preserve"> SIB1 for the information transmitted in RMSI while38.213 in several places u</w:t>
      </w:r>
      <w:r w:rsidR="00DE0763">
        <w:rPr>
          <w:rFonts w:ascii="Times New Roman" w:hAnsi="Times New Roman" w:cs="Times New Roman"/>
          <w:sz w:val="20"/>
          <w:szCs w:val="20"/>
          <w:lang w:val="en-GB" w:eastAsia="en-US"/>
        </w:rPr>
        <w:t xml:space="preserve">ses </w:t>
      </w:r>
      <w:r w:rsidR="00DE0763" w:rsidRPr="007966D3">
        <w:rPr>
          <w:rFonts w:ascii="Times New Roman" w:hAnsi="Times New Roman" w:cs="Times New Roman"/>
          <w:sz w:val="20"/>
          <w:szCs w:val="20"/>
          <w:highlight w:val="yellow"/>
          <w:lang w:val="en-GB" w:eastAsia="en-US"/>
        </w:rPr>
        <w:t>S</w:t>
      </w:r>
      <w:r w:rsidR="00DE0763">
        <w:rPr>
          <w:rFonts w:ascii="Times New Roman" w:hAnsi="Times New Roman" w:cs="Times New Roman"/>
          <w:sz w:val="20"/>
          <w:szCs w:val="20"/>
          <w:lang w:val="en-GB" w:eastAsia="en-US"/>
        </w:rPr>
        <w:t>ystemInformationBlockType1”, and proposes “</w:t>
      </w:r>
      <w:r w:rsidR="00DE0763" w:rsidRPr="00DE0763">
        <w:rPr>
          <w:rFonts w:ascii="Times New Roman" w:hAnsi="Times New Roman" w:cs="Times New Roman"/>
          <w:sz w:val="20"/>
          <w:szCs w:val="20"/>
          <w:lang w:val="en-GB" w:eastAsia="en-US"/>
        </w:rPr>
        <w:t>Changing SystemInformationBlockType1 to SIB1</w:t>
      </w:r>
      <w:r w:rsidR="005F3878">
        <w:rPr>
          <w:rFonts w:ascii="Times New Roman" w:hAnsi="Times New Roman" w:cs="Times New Roman"/>
          <w:sz w:val="20"/>
          <w:szCs w:val="20"/>
          <w:lang w:val="en-GB" w:eastAsia="en-US"/>
        </w:rPr>
        <w:t>”.</w:t>
      </w:r>
    </w:p>
    <w:p w:rsidR="005F3878" w:rsidRDefault="005F3878" w:rsidP="00CF7A78">
      <w:pPr>
        <w:rPr>
          <w:rFonts w:ascii="Times New Roman" w:hAnsi="Times New Roman" w:cs="Times New Roman"/>
          <w:sz w:val="20"/>
          <w:szCs w:val="20"/>
          <w:lang w:val="en-GB" w:eastAsia="en-US"/>
        </w:rPr>
      </w:pPr>
    </w:p>
    <w:p w:rsidR="00DE4C6A" w:rsidRPr="00EF7C2B" w:rsidRDefault="00DE4C6A" w:rsidP="00DE4C6A">
      <w:pPr>
        <w:pStyle w:val="Subtitle"/>
        <w:rPr>
          <w:rFonts w:ascii="Times New Roman" w:hAnsi="Times New Roman" w:cs="Times New Roman"/>
          <w:sz w:val="20"/>
          <w:szCs w:val="20"/>
        </w:rPr>
      </w:pPr>
      <w:r w:rsidRPr="00EF7C2B">
        <w:rPr>
          <w:rFonts w:ascii="Times New Roman" w:hAnsi="Times New Roman" w:cs="Times New Roman"/>
          <w:sz w:val="20"/>
          <w:szCs w:val="20"/>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DE4C6A" w:rsidRPr="00EF7C2B" w:rsidTr="00FC6CF6">
        <w:trPr>
          <w:jc w:val="center"/>
        </w:trPr>
        <w:tc>
          <w:tcPr>
            <w:tcW w:w="1603" w:type="dxa"/>
            <w:gridSpan w:val="2"/>
            <w:tcBorders>
              <w:bottom w:val="double" w:sz="4" w:space="0" w:color="auto"/>
            </w:tcBorders>
          </w:tcPr>
          <w:p w:rsidR="00DE4C6A" w:rsidRPr="00EF7C2B" w:rsidRDefault="00DE4C6A" w:rsidP="00FC6CF6">
            <w:pPr>
              <w:rPr>
                <w:rFonts w:ascii="Times New Roman" w:hAnsi="Times New Roman"/>
                <w:b/>
              </w:rPr>
            </w:pPr>
            <w:r w:rsidRPr="00EF7C2B">
              <w:rPr>
                <w:rFonts w:ascii="Times New Roman" w:hAnsi="Times New Roman"/>
                <w:b/>
              </w:rPr>
              <w:t>Company Name</w:t>
            </w:r>
          </w:p>
        </w:tc>
        <w:tc>
          <w:tcPr>
            <w:tcW w:w="8252" w:type="dxa"/>
            <w:tcBorders>
              <w:bottom w:val="double" w:sz="4" w:space="0" w:color="auto"/>
            </w:tcBorders>
          </w:tcPr>
          <w:p w:rsidR="00DE4C6A" w:rsidRPr="00EF7C2B" w:rsidRDefault="00DE4C6A" w:rsidP="00FC6CF6">
            <w:pPr>
              <w:rPr>
                <w:rFonts w:ascii="Times New Roman" w:hAnsi="Times New Roman"/>
                <w:b/>
              </w:rPr>
            </w:pPr>
            <w:r w:rsidRPr="00EF7C2B">
              <w:rPr>
                <w:rFonts w:ascii="Times New Roman" w:hAnsi="Times New Roman"/>
                <w:b/>
              </w:rPr>
              <w:t xml:space="preserve">Comments </w:t>
            </w:r>
          </w:p>
        </w:tc>
      </w:tr>
      <w:tr w:rsidR="00DE4C6A" w:rsidRPr="00EF7C2B" w:rsidTr="002C21A3">
        <w:trPr>
          <w:gridBefore w:val="1"/>
          <w:wBefore w:w="17" w:type="dxa"/>
          <w:trHeight w:val="185"/>
          <w:jc w:val="center"/>
        </w:trPr>
        <w:tc>
          <w:tcPr>
            <w:tcW w:w="1586" w:type="dxa"/>
            <w:tcBorders>
              <w:top w:val="double" w:sz="4" w:space="0" w:color="auto"/>
              <w:left w:val="double" w:sz="4" w:space="0" w:color="auto"/>
              <w:bottom w:val="double" w:sz="4" w:space="0" w:color="auto"/>
            </w:tcBorders>
          </w:tcPr>
          <w:p w:rsidR="00DE4C6A" w:rsidRPr="00EF7C2B" w:rsidRDefault="00DE4C6A" w:rsidP="00FC6CF6">
            <w:pPr>
              <w:rPr>
                <w:rFonts w:ascii="Times New Roman" w:hAnsi="Times New Roman"/>
              </w:rPr>
            </w:pPr>
            <w:r>
              <w:rPr>
                <w:rFonts w:ascii="Times New Roman" w:hAnsi="Times New Roman"/>
              </w:rPr>
              <w:t>CATT</w:t>
            </w:r>
          </w:p>
        </w:tc>
        <w:tc>
          <w:tcPr>
            <w:tcW w:w="8252" w:type="dxa"/>
            <w:tcBorders>
              <w:top w:val="double" w:sz="4" w:space="0" w:color="auto"/>
              <w:bottom w:val="double" w:sz="4" w:space="0" w:color="auto"/>
              <w:right w:val="double" w:sz="4" w:space="0" w:color="auto"/>
            </w:tcBorders>
          </w:tcPr>
          <w:p w:rsidR="00372212" w:rsidRDefault="003E7C8E" w:rsidP="00FC6CF6">
            <w:pPr>
              <w:rPr>
                <w:rFonts w:ascii="Times New Roman" w:hAnsi="Times New Roman"/>
                <w:lang w:val="en-GB" w:eastAsia="en-US"/>
              </w:rPr>
            </w:pPr>
            <w:r w:rsidRPr="003E7C8E">
              <w:rPr>
                <w:rFonts w:ascii="Times New Roman" w:hAnsi="Times New Roman"/>
                <w:lang w:val="en-GB" w:eastAsia="en-US"/>
              </w:rPr>
              <w:t>The term “</w:t>
            </w:r>
            <w:r w:rsidRPr="003E7C8E">
              <w:rPr>
                <w:rFonts w:ascii="Times New Roman" w:hAnsi="Times New Roman"/>
                <w:i/>
                <w:highlight w:val="yellow"/>
                <w:lang w:val="en-GB" w:eastAsia="en-US"/>
              </w:rPr>
              <w:t>S</w:t>
            </w:r>
            <w:r w:rsidRPr="003E7C8E">
              <w:rPr>
                <w:rFonts w:ascii="Times New Roman" w:hAnsi="Times New Roman"/>
                <w:i/>
                <w:lang w:val="en-GB" w:eastAsia="en-US"/>
              </w:rPr>
              <w:t>ystemInformationBlockType1</w:t>
            </w:r>
            <w:r>
              <w:rPr>
                <w:rFonts w:ascii="Times New Roman" w:hAnsi="Times New Roman"/>
                <w:i/>
                <w:lang w:val="en-GB" w:eastAsia="en-US"/>
              </w:rPr>
              <w:t>”</w:t>
            </w:r>
            <w:r>
              <w:rPr>
                <w:rFonts w:ascii="Times New Roman" w:hAnsi="Times New Roman"/>
                <w:lang w:val="en-GB" w:eastAsia="en-US"/>
              </w:rPr>
              <w:t xml:space="preserve"> is not used in TS 38.331. </w:t>
            </w:r>
          </w:p>
          <w:p w:rsidR="00DE4C6A" w:rsidRDefault="003E7C8E" w:rsidP="00FC6CF6">
            <w:pPr>
              <w:rPr>
                <w:rFonts w:ascii="Times New Roman" w:hAnsi="Times New Roman"/>
                <w:i/>
                <w:lang w:val="en-GB" w:eastAsia="en-US"/>
              </w:rPr>
            </w:pPr>
            <w:r>
              <w:rPr>
                <w:rFonts w:ascii="Times New Roman" w:hAnsi="Times New Roman"/>
                <w:lang w:val="en-GB" w:eastAsia="en-US"/>
              </w:rPr>
              <w:t xml:space="preserve">The </w:t>
            </w:r>
            <w:r w:rsidR="00DE4C6A">
              <w:rPr>
                <w:rFonts w:ascii="Times New Roman" w:hAnsi="Times New Roman"/>
                <w:lang w:val="en-GB" w:eastAsia="ja-JP"/>
              </w:rPr>
              <w:t xml:space="preserve">IE </w:t>
            </w:r>
            <w:r>
              <w:rPr>
                <w:rFonts w:ascii="Times New Roman" w:hAnsi="Times New Roman"/>
                <w:lang w:val="en-GB" w:eastAsia="ja-JP"/>
              </w:rPr>
              <w:t>“</w:t>
            </w:r>
            <w:r w:rsidR="00DE4C6A" w:rsidRPr="005F3878">
              <w:rPr>
                <w:rFonts w:ascii="Times New Roman" w:hAnsi="Times New Roman"/>
                <w:i/>
                <w:lang w:val="en-GB" w:eastAsia="ja-JP"/>
              </w:rPr>
              <w:t>SIB1</w:t>
            </w:r>
            <w:r>
              <w:rPr>
                <w:rFonts w:ascii="Times New Roman" w:hAnsi="Times New Roman"/>
                <w:i/>
                <w:lang w:val="en-GB" w:eastAsia="ja-JP"/>
              </w:rPr>
              <w:t>”</w:t>
            </w:r>
            <w:r w:rsidR="00DE4C6A">
              <w:rPr>
                <w:rFonts w:ascii="Times New Roman" w:hAnsi="Times New Roman"/>
                <w:lang w:val="en-GB" w:eastAsia="ja-JP"/>
              </w:rPr>
              <w:t xml:space="preserve"> is defined in TS 38.331 to represent RMSI. </w:t>
            </w:r>
            <w:r>
              <w:rPr>
                <w:rFonts w:ascii="Times New Roman" w:hAnsi="Times New Roman"/>
                <w:lang w:val="en-GB" w:eastAsia="ja-JP"/>
              </w:rPr>
              <w:t>For t</w:t>
            </w:r>
            <w:r w:rsidR="00DE4C6A">
              <w:rPr>
                <w:rFonts w:ascii="Times New Roman" w:hAnsi="Times New Roman"/>
                <w:lang w:val="en-GB" w:eastAsia="ja-JP"/>
              </w:rPr>
              <w:t>he SIB1 carried within the</w:t>
            </w:r>
            <w:r>
              <w:rPr>
                <w:rFonts w:ascii="Times New Roman" w:hAnsi="Times New Roman"/>
                <w:lang w:val="en-GB" w:eastAsia="ja-JP"/>
              </w:rPr>
              <w:t xml:space="preserve"> IE</w:t>
            </w:r>
            <w:r w:rsidR="00DE4C6A">
              <w:rPr>
                <w:rFonts w:ascii="Times New Roman" w:hAnsi="Times New Roman"/>
                <w:lang w:val="en-GB" w:eastAsia="ja-JP"/>
              </w:rPr>
              <w:t xml:space="preserve"> </w:t>
            </w:r>
            <w:r>
              <w:rPr>
                <w:rFonts w:ascii="Times New Roman" w:hAnsi="Times New Roman"/>
                <w:lang w:val="en-GB" w:eastAsia="ja-JP"/>
              </w:rPr>
              <w:t>“</w:t>
            </w:r>
            <w:r w:rsidR="00DE4C6A" w:rsidRPr="003E7C8E">
              <w:rPr>
                <w:rFonts w:ascii="Times New Roman" w:hAnsi="Times New Roman"/>
                <w:i/>
                <w:lang w:val="en-GB" w:eastAsia="ja-JP"/>
              </w:rPr>
              <w:t>BCCH-DL-SCH-Message</w:t>
            </w:r>
            <w:r>
              <w:rPr>
                <w:rFonts w:ascii="Times New Roman" w:hAnsi="Times New Roman"/>
                <w:i/>
                <w:lang w:val="en-GB" w:eastAsia="ja-JP"/>
              </w:rPr>
              <w:t>”</w:t>
            </w:r>
            <w:r>
              <w:rPr>
                <w:rFonts w:ascii="Times New Roman" w:hAnsi="Times New Roman"/>
                <w:lang w:val="en-GB" w:eastAsia="ja-JP"/>
              </w:rPr>
              <w:t xml:space="preserve">, it </w:t>
            </w:r>
            <w:r w:rsidR="00DE4C6A" w:rsidRPr="005F3878">
              <w:rPr>
                <w:rFonts w:ascii="Times New Roman" w:hAnsi="Times New Roman"/>
                <w:lang w:val="en-GB" w:eastAsia="ja-JP"/>
              </w:rPr>
              <w:t>is named as “</w:t>
            </w:r>
            <w:r w:rsidR="00DE4C6A" w:rsidRPr="005F3878">
              <w:rPr>
                <w:rFonts w:ascii="Times New Roman" w:hAnsi="Times New Roman"/>
                <w:i/>
                <w:highlight w:val="yellow"/>
                <w:lang w:val="en-GB" w:eastAsia="en-US"/>
              </w:rPr>
              <w:t>s</w:t>
            </w:r>
            <w:r w:rsidR="00DE4C6A" w:rsidRPr="005F3878">
              <w:rPr>
                <w:rFonts w:ascii="Times New Roman" w:hAnsi="Times New Roman"/>
                <w:i/>
                <w:lang w:val="en-GB" w:eastAsia="en-US"/>
              </w:rPr>
              <w:t xml:space="preserve">ystemInformationBlockType1” </w:t>
            </w:r>
            <w:r>
              <w:rPr>
                <w:rFonts w:ascii="Times New Roman" w:hAnsi="Times New Roman"/>
                <w:lang w:val="en-GB" w:eastAsia="en-US"/>
              </w:rPr>
              <w:t xml:space="preserve">in TS 38.331. </w:t>
            </w:r>
            <w:r w:rsidR="00DE4C6A">
              <w:rPr>
                <w:rFonts w:ascii="Times New Roman" w:hAnsi="Times New Roman"/>
                <w:lang w:val="en-GB" w:eastAsia="en-US"/>
              </w:rPr>
              <w:t>S</w:t>
            </w:r>
            <w:r w:rsidR="00DE4C6A" w:rsidRPr="005F3878">
              <w:rPr>
                <w:rFonts w:ascii="Times New Roman" w:hAnsi="Times New Roman"/>
                <w:lang w:val="en-GB" w:eastAsia="ja-JP"/>
              </w:rPr>
              <w:t>trictly speaking</w:t>
            </w:r>
            <w:r>
              <w:rPr>
                <w:rFonts w:ascii="Times New Roman" w:hAnsi="Times New Roman"/>
                <w:lang w:val="en-GB" w:eastAsia="en-US"/>
              </w:rPr>
              <w:t xml:space="preserve">, </w:t>
            </w:r>
            <w:r w:rsidR="00DE4C6A" w:rsidRPr="005F3878">
              <w:rPr>
                <w:rFonts w:ascii="Times New Roman" w:hAnsi="Times New Roman"/>
                <w:lang w:val="en-GB" w:eastAsia="en-US"/>
              </w:rPr>
              <w:t xml:space="preserve">the name </w:t>
            </w:r>
            <w:r w:rsidR="00DE4C6A" w:rsidRPr="005F3878">
              <w:rPr>
                <w:rFonts w:ascii="Times New Roman" w:hAnsi="Times New Roman"/>
                <w:lang w:val="en-GB" w:eastAsia="ja-JP"/>
              </w:rPr>
              <w:t>“</w:t>
            </w:r>
            <w:r w:rsidR="00DE4C6A" w:rsidRPr="005F3878">
              <w:rPr>
                <w:rFonts w:ascii="Times New Roman" w:hAnsi="Times New Roman"/>
                <w:i/>
                <w:lang w:val="en-GB" w:eastAsia="ja-JP"/>
              </w:rPr>
              <w:t>s</w:t>
            </w:r>
            <w:r w:rsidR="00DE4C6A" w:rsidRPr="005F3878">
              <w:rPr>
                <w:rFonts w:ascii="Times New Roman" w:hAnsi="Times New Roman"/>
                <w:i/>
                <w:lang w:val="en-GB" w:eastAsia="en-US"/>
              </w:rPr>
              <w:t xml:space="preserve">ystemInformationBlockType1” </w:t>
            </w:r>
            <w:r w:rsidR="00DE4C6A" w:rsidRPr="005F3878">
              <w:rPr>
                <w:rFonts w:ascii="Times New Roman" w:hAnsi="Times New Roman"/>
                <w:lang w:val="en-GB" w:eastAsia="en-US"/>
              </w:rPr>
              <w:t>should be used</w:t>
            </w:r>
            <w:r>
              <w:rPr>
                <w:rFonts w:ascii="Times New Roman" w:hAnsi="Times New Roman"/>
                <w:lang w:val="en-GB" w:eastAsia="en-US"/>
              </w:rPr>
              <w:t xml:space="preserve"> in TS 38.213 to represent the RMSI.</w:t>
            </w:r>
            <w:r w:rsidR="00DE4C6A" w:rsidRPr="005F3878">
              <w:rPr>
                <w:rFonts w:ascii="Times New Roman" w:hAnsi="Times New Roman"/>
                <w:i/>
                <w:lang w:val="en-GB" w:eastAsia="en-US"/>
              </w:rPr>
              <w:t xml:space="preserve"> </w:t>
            </w:r>
          </w:p>
          <w:p w:rsidR="00DE4C6A" w:rsidRDefault="00DE4C6A" w:rsidP="00FC6CF6">
            <w:pPr>
              <w:rPr>
                <w:rFonts w:ascii="Times New Roman" w:hAnsi="Times New Roman"/>
                <w:lang w:val="en-GB" w:eastAsia="ja-JP"/>
              </w:rPr>
            </w:pPr>
            <w:r>
              <w:rPr>
                <w:rFonts w:ascii="Times New Roman" w:hAnsi="Times New Roman"/>
                <w:lang w:val="en-GB" w:eastAsia="en-US"/>
              </w:rPr>
              <w:t xml:space="preserve">However, </w:t>
            </w:r>
            <w:r w:rsidR="003E7C8E">
              <w:rPr>
                <w:rFonts w:ascii="Times New Roman" w:hAnsi="Times New Roman"/>
                <w:lang w:val="en-GB" w:eastAsia="en-US"/>
              </w:rPr>
              <w:t xml:space="preserve">the term </w:t>
            </w:r>
            <w:r w:rsidRPr="005F3878">
              <w:rPr>
                <w:rFonts w:ascii="Times New Roman" w:hAnsi="Times New Roman"/>
                <w:lang w:val="en-GB" w:eastAsia="ja-JP"/>
              </w:rPr>
              <w:t>“</w:t>
            </w:r>
            <w:r w:rsidRPr="005F3878">
              <w:rPr>
                <w:rFonts w:ascii="Times New Roman" w:hAnsi="Times New Roman"/>
                <w:i/>
                <w:lang w:val="en-GB" w:eastAsia="ja-JP"/>
              </w:rPr>
              <w:t xml:space="preserve">SIB1” </w:t>
            </w:r>
            <w:r w:rsidRPr="005F3878">
              <w:rPr>
                <w:rFonts w:ascii="Times New Roman" w:hAnsi="Times New Roman"/>
                <w:lang w:val="en-GB" w:eastAsia="ja-JP"/>
              </w:rPr>
              <w:t xml:space="preserve">is </w:t>
            </w:r>
            <w:r w:rsidR="003E7C8E">
              <w:rPr>
                <w:rFonts w:ascii="Times New Roman" w:hAnsi="Times New Roman"/>
                <w:lang w:val="en-GB" w:eastAsia="ja-JP"/>
              </w:rPr>
              <w:t xml:space="preserve">widely </w:t>
            </w:r>
            <w:r w:rsidRPr="005F3878">
              <w:rPr>
                <w:rFonts w:ascii="Times New Roman" w:hAnsi="Times New Roman"/>
                <w:lang w:val="en-GB" w:eastAsia="ja-JP"/>
              </w:rPr>
              <w:t xml:space="preserve">used </w:t>
            </w:r>
            <w:r w:rsidR="003E7C8E">
              <w:rPr>
                <w:rFonts w:ascii="Times New Roman" w:hAnsi="Times New Roman"/>
                <w:lang w:val="en-GB" w:eastAsia="ja-JP"/>
              </w:rPr>
              <w:t>to represent RMSI in TS 38.331, TS 38.211 and TS 38.214</w:t>
            </w:r>
            <w:r>
              <w:rPr>
                <w:rFonts w:ascii="Times New Roman" w:hAnsi="Times New Roman"/>
                <w:lang w:val="en-GB" w:eastAsia="ja-JP"/>
              </w:rPr>
              <w:t xml:space="preserve">. </w:t>
            </w:r>
            <w:r w:rsidRPr="005F3878">
              <w:rPr>
                <w:rFonts w:ascii="Times New Roman" w:hAnsi="Times New Roman"/>
                <w:lang w:val="en-GB" w:eastAsia="ja-JP"/>
              </w:rPr>
              <w:t xml:space="preserve">Thus, </w:t>
            </w:r>
            <w:r w:rsidR="003E7C8E" w:rsidRPr="005F3878">
              <w:rPr>
                <w:rFonts w:ascii="Times New Roman" w:hAnsi="Times New Roman"/>
                <w:lang w:val="en-GB" w:eastAsia="ja-JP"/>
              </w:rPr>
              <w:t>for the consistence among specifications</w:t>
            </w:r>
            <w:r w:rsidR="003E7C8E">
              <w:rPr>
                <w:rFonts w:ascii="Times New Roman" w:hAnsi="Times New Roman"/>
                <w:lang w:val="en-GB" w:eastAsia="ja-JP"/>
              </w:rPr>
              <w:t xml:space="preserve"> </w:t>
            </w:r>
            <w:r w:rsidRPr="005F3878">
              <w:rPr>
                <w:rFonts w:ascii="Times New Roman" w:hAnsi="Times New Roman"/>
                <w:lang w:val="en-GB" w:eastAsia="ja-JP"/>
              </w:rPr>
              <w:t xml:space="preserve">it </w:t>
            </w:r>
            <w:r>
              <w:rPr>
                <w:rFonts w:ascii="Times New Roman" w:hAnsi="Times New Roman"/>
                <w:lang w:val="en-GB" w:eastAsia="ja-JP"/>
              </w:rPr>
              <w:t xml:space="preserve">would be better </w:t>
            </w:r>
            <w:r w:rsidR="003E7C8E">
              <w:rPr>
                <w:rFonts w:ascii="Times New Roman" w:hAnsi="Times New Roman"/>
                <w:lang w:val="en-GB" w:eastAsia="ja-JP"/>
              </w:rPr>
              <w:t xml:space="preserve">also </w:t>
            </w:r>
            <w:r w:rsidRPr="005F3878">
              <w:rPr>
                <w:rFonts w:ascii="Times New Roman" w:hAnsi="Times New Roman"/>
                <w:lang w:val="en-GB" w:eastAsia="ja-JP"/>
              </w:rPr>
              <w:t>to use “</w:t>
            </w:r>
            <w:r w:rsidRPr="005F3878">
              <w:rPr>
                <w:rFonts w:ascii="Times New Roman" w:hAnsi="Times New Roman"/>
                <w:i/>
                <w:lang w:val="en-GB" w:eastAsia="ja-JP"/>
              </w:rPr>
              <w:t>SIB1</w:t>
            </w:r>
            <w:r w:rsidRPr="005F3878">
              <w:rPr>
                <w:rFonts w:ascii="Times New Roman" w:hAnsi="Times New Roman"/>
                <w:lang w:val="en-GB" w:eastAsia="ja-JP"/>
              </w:rPr>
              <w:t xml:space="preserve">” to represent the </w:t>
            </w:r>
            <w:r>
              <w:rPr>
                <w:rFonts w:ascii="Times New Roman" w:hAnsi="Times New Roman"/>
                <w:lang w:val="en-GB" w:eastAsia="ja-JP"/>
              </w:rPr>
              <w:t>RMSI</w:t>
            </w:r>
            <w:r w:rsidRPr="005F3878">
              <w:rPr>
                <w:rFonts w:ascii="Times New Roman" w:hAnsi="Times New Roman"/>
                <w:i/>
                <w:lang w:val="en-GB" w:eastAsia="en-US"/>
              </w:rPr>
              <w:t xml:space="preserve"> </w:t>
            </w:r>
            <w:r w:rsidRPr="005F3878">
              <w:rPr>
                <w:rFonts w:ascii="Times New Roman" w:hAnsi="Times New Roman"/>
                <w:lang w:val="en-GB" w:eastAsia="ja-JP"/>
              </w:rPr>
              <w:t>in TS 38.213.</w:t>
            </w:r>
          </w:p>
          <w:tbl>
            <w:tblPr>
              <w:tblStyle w:val="TableGrid"/>
              <w:tblW w:w="0" w:type="auto"/>
              <w:tblLook w:val="04A0" w:firstRow="1" w:lastRow="0" w:firstColumn="1" w:lastColumn="0" w:noHBand="0" w:noVBand="1"/>
            </w:tblPr>
            <w:tblGrid>
              <w:gridCol w:w="8026"/>
            </w:tblGrid>
            <w:tr w:rsidR="00DE4C6A" w:rsidRPr="0086446A" w:rsidTr="00FC6CF6">
              <w:tc>
                <w:tcPr>
                  <w:tcW w:w="9855" w:type="dxa"/>
                </w:tcPr>
                <w:p w:rsidR="00DE4C6A" w:rsidRDefault="00DE4C6A" w:rsidP="00FC6CF6">
                  <w:pPr>
                    <w:pStyle w:val="Heading4"/>
                    <w:numPr>
                      <w:ilvl w:val="0"/>
                      <w:numId w:val="0"/>
                    </w:numPr>
                    <w:spacing w:after="0"/>
                    <w:ind w:left="720"/>
                    <w:outlineLvl w:val="3"/>
                    <w:rPr>
                      <w:b/>
                      <w:i/>
                      <w:iCs/>
                      <w:sz w:val="16"/>
                      <w:szCs w:val="16"/>
                    </w:rPr>
                  </w:pPr>
                  <w:r w:rsidRPr="0086446A">
                    <w:rPr>
                      <w:b/>
                      <w:i/>
                      <w:iCs/>
                      <w:sz w:val="16"/>
                      <w:szCs w:val="16"/>
                    </w:rPr>
                    <w:t>BCCH-DL-SCH-Message</w:t>
                  </w:r>
                </w:p>
                <w:p w:rsidR="00DE4C6A" w:rsidRPr="0086446A" w:rsidRDefault="00DE4C6A" w:rsidP="00FC6CF6">
                  <w:pPr>
                    <w:spacing w:after="0"/>
                    <w:rPr>
                      <w:sz w:val="16"/>
                      <w:szCs w:val="16"/>
                    </w:rPr>
                  </w:pPr>
                  <w:r w:rsidRPr="0086446A">
                    <w:rPr>
                      <w:sz w:val="16"/>
                      <w:szCs w:val="16"/>
                    </w:rPr>
                    <w:t xml:space="preserve">The </w:t>
                  </w:r>
                  <w:r w:rsidRPr="0086446A">
                    <w:rPr>
                      <w:i/>
                      <w:sz w:val="16"/>
                      <w:szCs w:val="16"/>
                    </w:rPr>
                    <w:t>BCCH-DL-SCH-Message</w:t>
                  </w:r>
                  <w:r w:rsidRPr="0086446A">
                    <w:rPr>
                      <w:sz w:val="16"/>
                      <w:szCs w:val="16"/>
                    </w:rPr>
                    <w:t xml:space="preserve"> class is the set of RRC messages that may be sent from the network to the UE via DL-SCH on the BCCH logical channel.</w:t>
                  </w:r>
                </w:p>
                <w:p w:rsidR="00DE4C6A" w:rsidRPr="0086446A" w:rsidRDefault="00DE4C6A" w:rsidP="00FC6CF6">
                  <w:pPr>
                    <w:pStyle w:val="PL"/>
                    <w:spacing w:after="0"/>
                    <w:rPr>
                      <w:color w:val="808080"/>
                      <w:szCs w:val="16"/>
                    </w:rPr>
                  </w:pPr>
                  <w:r w:rsidRPr="0086446A">
                    <w:rPr>
                      <w:color w:val="808080"/>
                      <w:szCs w:val="16"/>
                    </w:rPr>
                    <w:t>-- ASN1START</w:t>
                  </w:r>
                </w:p>
                <w:p w:rsidR="00DE4C6A" w:rsidRPr="0086446A" w:rsidRDefault="00DE4C6A" w:rsidP="00FC6CF6">
                  <w:pPr>
                    <w:pStyle w:val="PL"/>
                    <w:spacing w:after="0"/>
                    <w:rPr>
                      <w:color w:val="808080"/>
                      <w:szCs w:val="16"/>
                    </w:rPr>
                  </w:pPr>
                  <w:r w:rsidRPr="0086446A">
                    <w:rPr>
                      <w:color w:val="808080"/>
                      <w:szCs w:val="16"/>
                    </w:rPr>
                    <w:t>-- TAG-BCCH-DL-SCH-MESSAGE-START</w:t>
                  </w:r>
                </w:p>
                <w:p w:rsidR="00DE4C6A" w:rsidRPr="0086446A" w:rsidRDefault="00DE4C6A" w:rsidP="00FC6CF6">
                  <w:pPr>
                    <w:pStyle w:val="PL"/>
                    <w:spacing w:after="0"/>
                    <w:rPr>
                      <w:szCs w:val="16"/>
                    </w:rPr>
                  </w:pPr>
                  <w:r w:rsidRPr="0086446A">
                    <w:rPr>
                      <w:szCs w:val="16"/>
                    </w:rPr>
                    <w:t xml:space="preserve">BCCH-DL-SCH-Message ::=         </w:t>
                  </w:r>
                  <w:r w:rsidRPr="0086446A">
                    <w:rPr>
                      <w:color w:val="993366"/>
                      <w:szCs w:val="16"/>
                    </w:rPr>
                    <w:t>SEQUENCE</w:t>
                  </w:r>
                  <w:r w:rsidRPr="0086446A">
                    <w:rPr>
                      <w:szCs w:val="16"/>
                    </w:rPr>
                    <w:t xml:space="preserve"> {</w:t>
                  </w:r>
                </w:p>
                <w:p w:rsidR="00DE4C6A" w:rsidRPr="0086446A" w:rsidRDefault="00DE4C6A" w:rsidP="00FC6CF6">
                  <w:pPr>
                    <w:pStyle w:val="PL"/>
                    <w:spacing w:after="0"/>
                    <w:rPr>
                      <w:szCs w:val="16"/>
                    </w:rPr>
                  </w:pPr>
                  <w:r w:rsidRPr="0086446A">
                    <w:rPr>
                      <w:szCs w:val="16"/>
                    </w:rPr>
                    <w:t xml:space="preserve">    message                         BCCH-DL-SCH-MessageType</w:t>
                  </w:r>
                </w:p>
                <w:p w:rsidR="00DE4C6A" w:rsidRPr="0086446A" w:rsidRDefault="00DE4C6A" w:rsidP="00FC6CF6">
                  <w:pPr>
                    <w:pStyle w:val="PL"/>
                    <w:spacing w:after="0"/>
                    <w:rPr>
                      <w:szCs w:val="16"/>
                    </w:rPr>
                  </w:pPr>
                  <w:r w:rsidRPr="0086446A">
                    <w:rPr>
                      <w:szCs w:val="16"/>
                    </w:rPr>
                    <w:t>}</w:t>
                  </w:r>
                </w:p>
                <w:p w:rsidR="00DE4C6A" w:rsidRPr="0086446A" w:rsidRDefault="00DE4C6A" w:rsidP="00FC6CF6">
                  <w:pPr>
                    <w:pStyle w:val="PL"/>
                    <w:spacing w:after="0"/>
                    <w:rPr>
                      <w:szCs w:val="16"/>
                    </w:rPr>
                  </w:pPr>
                  <w:r w:rsidRPr="0086446A">
                    <w:rPr>
                      <w:szCs w:val="16"/>
                    </w:rPr>
                    <w:t xml:space="preserve">BCCH-DL-SCH-MessageType ::=     </w:t>
                  </w:r>
                  <w:r w:rsidRPr="0086446A">
                    <w:rPr>
                      <w:color w:val="993366"/>
                      <w:szCs w:val="16"/>
                    </w:rPr>
                    <w:t>CHOICE</w:t>
                  </w:r>
                  <w:r w:rsidRPr="0086446A">
                    <w:rPr>
                      <w:szCs w:val="16"/>
                    </w:rPr>
                    <w:t xml:space="preserve"> {</w:t>
                  </w:r>
                </w:p>
                <w:p w:rsidR="00DE4C6A" w:rsidRPr="0086446A" w:rsidRDefault="00DE4C6A" w:rsidP="00FC6CF6">
                  <w:pPr>
                    <w:pStyle w:val="PL"/>
                    <w:spacing w:after="0"/>
                    <w:rPr>
                      <w:szCs w:val="16"/>
                    </w:rPr>
                  </w:pPr>
                  <w:r w:rsidRPr="0086446A">
                    <w:rPr>
                      <w:szCs w:val="16"/>
                    </w:rPr>
                    <w:t xml:space="preserve">    c1                              </w:t>
                  </w:r>
                  <w:r w:rsidRPr="0086446A">
                    <w:rPr>
                      <w:color w:val="993366"/>
                      <w:szCs w:val="16"/>
                    </w:rPr>
                    <w:t>CHOICE</w:t>
                  </w:r>
                  <w:r w:rsidRPr="0086446A">
                    <w:rPr>
                      <w:szCs w:val="16"/>
                    </w:rPr>
                    <w:t xml:space="preserve"> {</w:t>
                  </w:r>
                </w:p>
                <w:p w:rsidR="00DE4C6A" w:rsidRPr="0086446A" w:rsidRDefault="00DE4C6A" w:rsidP="00FC6CF6">
                  <w:pPr>
                    <w:pStyle w:val="PL"/>
                    <w:spacing w:after="0"/>
                    <w:rPr>
                      <w:szCs w:val="16"/>
                    </w:rPr>
                  </w:pPr>
                  <w:r w:rsidRPr="0086446A">
                    <w:rPr>
                      <w:szCs w:val="16"/>
                    </w:rPr>
                    <w:t xml:space="preserve">        systemInformation               SystemInformation,</w:t>
                  </w:r>
                </w:p>
                <w:p w:rsidR="00DE4C6A" w:rsidRPr="0086446A" w:rsidRDefault="00DE4C6A" w:rsidP="00FC6CF6">
                  <w:pPr>
                    <w:pStyle w:val="PL"/>
                    <w:spacing w:after="0"/>
                    <w:rPr>
                      <w:szCs w:val="16"/>
                    </w:rPr>
                  </w:pPr>
                  <w:r w:rsidRPr="0086446A">
                    <w:rPr>
                      <w:szCs w:val="16"/>
                    </w:rPr>
                    <w:t xml:space="preserve">        </w:t>
                  </w:r>
                  <w:r w:rsidRPr="00820904">
                    <w:rPr>
                      <w:szCs w:val="16"/>
                      <w:highlight w:val="yellow"/>
                    </w:rPr>
                    <w:t>systemInformationBlockType1</w:t>
                  </w:r>
                  <w:r w:rsidRPr="00820904">
                    <w:rPr>
                      <w:szCs w:val="16"/>
                    </w:rPr>
                    <w:t xml:space="preserve">     </w:t>
                  </w:r>
                  <w:r w:rsidRPr="00820904">
                    <w:rPr>
                      <w:szCs w:val="16"/>
                      <w:highlight w:val="yellow"/>
                    </w:rPr>
                    <w:t>SIB1</w:t>
                  </w:r>
                </w:p>
                <w:p w:rsidR="00DE4C6A" w:rsidRPr="0086446A" w:rsidRDefault="00DE4C6A" w:rsidP="00FC6CF6">
                  <w:pPr>
                    <w:pStyle w:val="PL"/>
                    <w:spacing w:after="0"/>
                    <w:rPr>
                      <w:szCs w:val="16"/>
                    </w:rPr>
                  </w:pPr>
                  <w:r w:rsidRPr="0086446A">
                    <w:rPr>
                      <w:szCs w:val="16"/>
                    </w:rPr>
                    <w:t xml:space="preserve">    },</w:t>
                  </w:r>
                </w:p>
                <w:p w:rsidR="00DE4C6A" w:rsidRPr="0086446A" w:rsidRDefault="00DE4C6A" w:rsidP="00FC6CF6">
                  <w:pPr>
                    <w:pStyle w:val="PL"/>
                    <w:spacing w:after="0"/>
                    <w:rPr>
                      <w:szCs w:val="16"/>
                    </w:rPr>
                  </w:pPr>
                  <w:r w:rsidRPr="0086446A">
                    <w:rPr>
                      <w:szCs w:val="16"/>
                    </w:rPr>
                    <w:t xml:space="preserve">    messageClassExtension           </w:t>
                  </w:r>
                  <w:r w:rsidRPr="0086446A">
                    <w:rPr>
                      <w:color w:val="993366"/>
                      <w:szCs w:val="16"/>
                    </w:rPr>
                    <w:t>SEQUENCE</w:t>
                  </w:r>
                  <w:r w:rsidRPr="0086446A">
                    <w:rPr>
                      <w:szCs w:val="16"/>
                    </w:rPr>
                    <w:t xml:space="preserve"> {}</w:t>
                  </w:r>
                </w:p>
                <w:p w:rsidR="00DE4C6A" w:rsidRPr="0086446A" w:rsidRDefault="00DE4C6A" w:rsidP="00FC6CF6">
                  <w:pPr>
                    <w:pStyle w:val="PL"/>
                    <w:spacing w:after="0"/>
                    <w:rPr>
                      <w:szCs w:val="16"/>
                    </w:rPr>
                  </w:pPr>
                  <w:r w:rsidRPr="0086446A">
                    <w:rPr>
                      <w:szCs w:val="16"/>
                    </w:rPr>
                    <w:t>}</w:t>
                  </w:r>
                </w:p>
                <w:p w:rsidR="00DE4C6A" w:rsidRPr="0086446A" w:rsidRDefault="00DE4C6A" w:rsidP="00FC6CF6">
                  <w:pPr>
                    <w:pStyle w:val="PL"/>
                    <w:spacing w:after="0"/>
                    <w:rPr>
                      <w:color w:val="808080"/>
                      <w:szCs w:val="16"/>
                    </w:rPr>
                  </w:pPr>
                  <w:r w:rsidRPr="0086446A">
                    <w:rPr>
                      <w:color w:val="808080"/>
                      <w:szCs w:val="16"/>
                    </w:rPr>
                    <w:t>-- TAG-BCCH-DL-SCH-MESSAGE-STOP</w:t>
                  </w:r>
                </w:p>
                <w:p w:rsidR="00DE4C6A" w:rsidRPr="0086446A" w:rsidRDefault="00DE4C6A" w:rsidP="00FC6CF6">
                  <w:pPr>
                    <w:pStyle w:val="PL"/>
                    <w:spacing w:after="0"/>
                    <w:rPr>
                      <w:color w:val="808080"/>
                      <w:szCs w:val="16"/>
                    </w:rPr>
                  </w:pPr>
                  <w:r w:rsidRPr="0086446A">
                    <w:rPr>
                      <w:color w:val="808080"/>
                      <w:szCs w:val="16"/>
                    </w:rPr>
                    <w:t>-- ASN1STOP</w:t>
                  </w:r>
                </w:p>
              </w:tc>
            </w:tr>
          </w:tbl>
          <w:p w:rsidR="00DE4C6A" w:rsidRPr="00521646" w:rsidRDefault="00DE4C6A" w:rsidP="00FC6CF6">
            <w:pPr>
              <w:rPr>
                <w:rFonts w:ascii="Times New Roman" w:hAnsi="Times New Roman"/>
                <w:lang w:val="en-GB" w:eastAsia="ja-JP"/>
              </w:rPr>
            </w:pPr>
          </w:p>
        </w:tc>
      </w:tr>
      <w:tr w:rsidR="002C21A3" w:rsidRPr="00EF7C2B" w:rsidTr="00EE15BF">
        <w:trPr>
          <w:gridBefore w:val="1"/>
          <w:wBefore w:w="17" w:type="dxa"/>
          <w:trHeight w:val="185"/>
          <w:jc w:val="center"/>
        </w:trPr>
        <w:tc>
          <w:tcPr>
            <w:tcW w:w="1586" w:type="dxa"/>
            <w:tcBorders>
              <w:top w:val="double" w:sz="4" w:space="0" w:color="auto"/>
              <w:left w:val="double" w:sz="4" w:space="0" w:color="auto"/>
              <w:bottom w:val="double" w:sz="4" w:space="0" w:color="auto"/>
            </w:tcBorders>
          </w:tcPr>
          <w:p w:rsidR="002C21A3" w:rsidRPr="002C21A3" w:rsidRDefault="002C21A3" w:rsidP="002C21A3">
            <w:pPr>
              <w:rPr>
                <w:rFonts w:ascii="Times New Roman" w:eastAsiaTheme="minorEastAsia" w:hAnsi="Times New Roman"/>
              </w:rPr>
            </w:pPr>
            <w:r>
              <w:rPr>
                <w:rFonts w:ascii="Times New Roman" w:eastAsiaTheme="minorEastAsia" w:hAnsi="Times New Roman" w:hint="eastAsia"/>
              </w:rPr>
              <w:t>Huawei</w:t>
            </w:r>
          </w:p>
        </w:tc>
        <w:tc>
          <w:tcPr>
            <w:tcW w:w="8252" w:type="dxa"/>
            <w:tcBorders>
              <w:top w:val="double" w:sz="4" w:space="0" w:color="auto"/>
              <w:bottom w:val="double" w:sz="4" w:space="0" w:color="auto"/>
              <w:right w:val="double" w:sz="4" w:space="0" w:color="auto"/>
            </w:tcBorders>
          </w:tcPr>
          <w:p w:rsidR="00DE3CAF" w:rsidRDefault="00095A9C" w:rsidP="00FC6CF6">
            <w:pPr>
              <w:rPr>
                <w:rFonts w:ascii="Times New Roman" w:eastAsiaTheme="minorEastAsia" w:hAnsi="Times New Roman"/>
                <w:lang w:val="en-GB"/>
              </w:rPr>
            </w:pPr>
            <w:r>
              <w:rPr>
                <w:rFonts w:ascii="Times New Roman" w:eastAsiaTheme="minorEastAsia" w:hAnsi="Times New Roman"/>
                <w:lang w:val="en-GB"/>
              </w:rPr>
              <w:t>S</w:t>
            </w:r>
            <w:r w:rsidR="00DE3CAF">
              <w:rPr>
                <w:rFonts w:ascii="Times New Roman" w:eastAsiaTheme="minorEastAsia" w:hAnsi="Times New Roman"/>
                <w:lang w:val="en-GB"/>
              </w:rPr>
              <w:t xml:space="preserve">uggest </w:t>
            </w:r>
            <w:proofErr w:type="gramStart"/>
            <w:r w:rsidR="00DE3CAF">
              <w:rPr>
                <w:rFonts w:ascii="Times New Roman" w:eastAsiaTheme="minorEastAsia" w:hAnsi="Times New Roman"/>
                <w:lang w:val="en-GB"/>
              </w:rPr>
              <w:t>to leave</w:t>
            </w:r>
            <w:proofErr w:type="gramEnd"/>
            <w:r w:rsidR="00DE3CAF">
              <w:rPr>
                <w:rFonts w:ascii="Times New Roman" w:eastAsiaTheme="minorEastAsia" w:hAnsi="Times New Roman"/>
                <w:lang w:val="en-GB"/>
              </w:rPr>
              <w:t xml:space="preserve"> to editors to</w:t>
            </w:r>
            <w:r w:rsidR="00DE3CAF" w:rsidRPr="00BD0844">
              <w:rPr>
                <w:rFonts w:ascii="Times New Roman" w:eastAsiaTheme="minorEastAsia" w:hAnsi="Times New Roman"/>
                <w:lang w:val="en-GB"/>
              </w:rPr>
              <w:t xml:space="preserve"> change</w:t>
            </w:r>
            <w:r w:rsidR="00DE3CAF">
              <w:rPr>
                <w:rFonts w:ascii="Times New Roman" w:eastAsiaTheme="minorEastAsia" w:hAnsi="Times New Roman"/>
                <w:lang w:val="en-GB"/>
              </w:rPr>
              <w:t xml:space="preserve"> the term “</w:t>
            </w:r>
            <w:r w:rsidR="00DE3CAF" w:rsidRPr="00BD0844">
              <w:rPr>
                <w:rFonts w:ascii="Times New Roman" w:eastAsiaTheme="minorEastAsia" w:hAnsi="Times New Roman"/>
                <w:i/>
                <w:lang w:val="en-GB"/>
              </w:rPr>
              <w:t>SystemInformationBlockType1</w:t>
            </w:r>
            <w:r w:rsidR="00DE3CAF">
              <w:rPr>
                <w:rFonts w:ascii="Times New Roman" w:eastAsiaTheme="minorEastAsia" w:hAnsi="Times New Roman"/>
                <w:lang w:val="en-GB"/>
              </w:rPr>
              <w:t>” to IE name “</w:t>
            </w:r>
            <w:r w:rsidR="00DE3CAF" w:rsidRPr="00BD0844">
              <w:rPr>
                <w:rFonts w:ascii="Times New Roman" w:eastAsiaTheme="minorEastAsia" w:hAnsi="Times New Roman"/>
                <w:i/>
                <w:lang w:val="en-GB"/>
              </w:rPr>
              <w:t>SIB1</w:t>
            </w:r>
            <w:r w:rsidR="00DE3CAF">
              <w:rPr>
                <w:rFonts w:ascii="Times New Roman" w:eastAsiaTheme="minorEastAsia" w:hAnsi="Times New Roman"/>
                <w:lang w:val="en-GB"/>
              </w:rPr>
              <w:t>”</w:t>
            </w:r>
            <w:r w:rsidR="00DE3CAF" w:rsidRPr="00BD0844">
              <w:rPr>
                <w:rFonts w:ascii="Times New Roman" w:eastAsiaTheme="minorEastAsia" w:hAnsi="Times New Roman"/>
                <w:lang w:val="en-GB"/>
              </w:rPr>
              <w:t xml:space="preserve"> </w:t>
            </w:r>
            <w:r w:rsidR="00DE3CAF">
              <w:rPr>
                <w:rFonts w:ascii="Times New Roman" w:eastAsiaTheme="minorEastAsia" w:hAnsi="Times New Roman"/>
                <w:lang w:val="en-GB"/>
              </w:rPr>
              <w:t xml:space="preserve">in </w:t>
            </w:r>
            <w:r w:rsidR="00DE3CAF" w:rsidRPr="00BD0844">
              <w:rPr>
                <w:rFonts w:ascii="Times New Roman" w:eastAsiaTheme="minorEastAsia" w:hAnsi="Times New Roman"/>
                <w:lang w:val="en-GB"/>
              </w:rPr>
              <w:t>all RAN1 specs</w:t>
            </w:r>
            <w:r w:rsidR="00DE3CAF">
              <w:rPr>
                <w:rFonts w:ascii="Times New Roman" w:eastAsiaTheme="minorEastAsia" w:hAnsi="Times New Roman"/>
                <w:lang w:val="en-GB"/>
              </w:rPr>
              <w:t xml:space="preserve"> </w:t>
            </w:r>
            <w:r w:rsidR="00DE3CAF" w:rsidRPr="00BD0844">
              <w:rPr>
                <w:rFonts w:ascii="Times New Roman" w:eastAsiaTheme="minorEastAsia" w:hAnsi="Times New Roman"/>
                <w:lang w:val="en-GB"/>
              </w:rPr>
              <w:t xml:space="preserve">(including </w:t>
            </w:r>
            <w:r w:rsidR="00EE15BF">
              <w:rPr>
                <w:rFonts w:ascii="Times New Roman" w:eastAsiaTheme="minorEastAsia" w:hAnsi="Times New Roman"/>
                <w:lang w:val="en-GB"/>
              </w:rPr>
              <w:t>TS38.</w:t>
            </w:r>
            <w:r w:rsidR="00DE3CAF" w:rsidRPr="00BD0844">
              <w:rPr>
                <w:rFonts w:ascii="Times New Roman" w:eastAsiaTheme="minorEastAsia" w:hAnsi="Times New Roman"/>
                <w:lang w:val="en-GB"/>
              </w:rPr>
              <w:t xml:space="preserve">213 and 214) for the consistence with </w:t>
            </w:r>
            <w:r w:rsidR="00EE15BF">
              <w:rPr>
                <w:rFonts w:ascii="Times New Roman" w:eastAsiaTheme="minorEastAsia" w:hAnsi="Times New Roman"/>
                <w:lang w:val="en-GB"/>
              </w:rPr>
              <w:t>TS</w:t>
            </w:r>
            <w:r w:rsidR="00DE3CAF" w:rsidRPr="00BD0844">
              <w:rPr>
                <w:rFonts w:ascii="Times New Roman" w:eastAsiaTheme="minorEastAsia" w:hAnsi="Times New Roman"/>
                <w:lang w:val="en-GB"/>
              </w:rPr>
              <w:t>38.331, instead of endorsing each individual CRs.</w:t>
            </w:r>
          </w:p>
          <w:p w:rsidR="00EE15BF" w:rsidRPr="00EE15BF" w:rsidRDefault="00BD0844" w:rsidP="00EE15BF">
            <w:pPr>
              <w:pStyle w:val="ListParagraph"/>
              <w:numPr>
                <w:ilvl w:val="0"/>
                <w:numId w:val="42"/>
              </w:numPr>
              <w:rPr>
                <w:rFonts w:ascii="CG Times (WN)" w:eastAsiaTheme="minorEastAsia" w:hAnsi="CG Times (WN)"/>
                <w:color w:val="000000"/>
                <w:szCs w:val="20"/>
                <w:lang w:eastAsia="zh-CN"/>
              </w:rPr>
            </w:pPr>
            <w:r w:rsidRPr="00EE15BF">
              <w:rPr>
                <w:rFonts w:eastAsiaTheme="minorEastAsia"/>
                <w:szCs w:val="20"/>
                <w:lang w:val="en-GB"/>
              </w:rPr>
              <w:t>Note that in TS38.214, the term “</w:t>
            </w:r>
            <w:r w:rsidRPr="00EE15BF">
              <w:rPr>
                <w:rFonts w:eastAsiaTheme="minorEastAsia"/>
                <w:i/>
                <w:szCs w:val="20"/>
                <w:lang w:val="en-GB"/>
              </w:rPr>
              <w:t>SystemInformationBlockType1</w:t>
            </w:r>
            <w:r w:rsidRPr="00EE15BF">
              <w:rPr>
                <w:rFonts w:eastAsiaTheme="minorEastAsia"/>
                <w:szCs w:val="20"/>
                <w:lang w:val="en-GB"/>
              </w:rPr>
              <w:t>” is also used in some places, e.g.</w:t>
            </w:r>
            <w:r w:rsidR="00EE15BF">
              <w:rPr>
                <w:rFonts w:eastAsiaTheme="minorEastAsia"/>
                <w:szCs w:val="20"/>
                <w:lang w:val="en-GB"/>
              </w:rPr>
              <w:t xml:space="preserve"> </w:t>
            </w:r>
          </w:p>
          <w:p w:rsidR="00BD0844" w:rsidRPr="00EE15BF" w:rsidRDefault="00BD0844" w:rsidP="00EE15BF">
            <w:pPr>
              <w:pStyle w:val="ListParagraph"/>
              <w:ind w:left="420"/>
              <w:rPr>
                <w:rFonts w:ascii="CG Times (WN)" w:eastAsiaTheme="minorEastAsia" w:hAnsi="CG Times (WN)"/>
                <w:color w:val="000000"/>
                <w:szCs w:val="20"/>
                <w:lang w:eastAsia="zh-CN"/>
              </w:rPr>
            </w:pPr>
            <w:r w:rsidRPr="00EE15BF">
              <w:rPr>
                <w:rFonts w:ascii="CG Times (WN)" w:eastAsia="MS Mincho" w:hAnsi="CG Times (WN)"/>
                <w:color w:val="000000"/>
                <w:szCs w:val="20"/>
              </w:rPr>
              <w:t xml:space="preserve">A UE expects a configuration provided by </w:t>
            </w:r>
            <w:proofErr w:type="spellStart"/>
            <w:r w:rsidRPr="00EE15BF">
              <w:rPr>
                <w:rFonts w:ascii="CG Times (WN)" w:eastAsia="MS Mincho" w:hAnsi="CG Times (WN)"/>
                <w:i/>
                <w:color w:val="000000"/>
                <w:szCs w:val="20"/>
              </w:rPr>
              <w:t>ssb-PositionsInBurst</w:t>
            </w:r>
            <w:proofErr w:type="spellEnd"/>
            <w:r w:rsidRPr="00EE15BF">
              <w:rPr>
                <w:rFonts w:ascii="CG Times (WN)" w:eastAsia="MS Mincho" w:hAnsi="CG Times (WN)"/>
                <w:color w:val="000000"/>
                <w:szCs w:val="20"/>
              </w:rPr>
              <w:t xml:space="preserve"> in </w:t>
            </w:r>
            <w:proofErr w:type="spellStart"/>
            <w:r w:rsidRPr="00EE15BF">
              <w:rPr>
                <w:rFonts w:ascii="CG Times (WN)" w:eastAsia="MS Mincho" w:hAnsi="CG Times (WN)"/>
                <w:i/>
                <w:color w:val="000000"/>
                <w:szCs w:val="20"/>
              </w:rPr>
              <w:t>ServingCellConfigCommon</w:t>
            </w:r>
            <w:proofErr w:type="spellEnd"/>
            <w:r w:rsidRPr="00EE15BF">
              <w:rPr>
                <w:rFonts w:ascii="CG Times (WN)" w:eastAsia="MS Mincho" w:hAnsi="CG Times (WN)"/>
                <w:color w:val="000000"/>
                <w:szCs w:val="20"/>
              </w:rPr>
              <w:t xml:space="preserve"> to be same as a configuration provided by </w:t>
            </w:r>
            <w:proofErr w:type="spellStart"/>
            <w:r w:rsidRPr="00EE15BF">
              <w:rPr>
                <w:rFonts w:ascii="CG Times (WN)" w:eastAsia="MS Mincho" w:hAnsi="CG Times (WN)"/>
                <w:i/>
                <w:color w:val="000000"/>
                <w:szCs w:val="20"/>
              </w:rPr>
              <w:t>ssb-PositionsInBurst</w:t>
            </w:r>
            <w:proofErr w:type="spellEnd"/>
            <w:r w:rsidRPr="00EE15BF">
              <w:rPr>
                <w:rFonts w:ascii="CG Times (WN)" w:eastAsia="MS Mincho" w:hAnsi="CG Times (WN)"/>
                <w:color w:val="000000"/>
                <w:szCs w:val="20"/>
              </w:rPr>
              <w:t xml:space="preserve"> in </w:t>
            </w:r>
            <w:r w:rsidRPr="00EE15BF">
              <w:rPr>
                <w:rFonts w:ascii="CG Times (WN)" w:eastAsia="MS Mincho" w:hAnsi="CG Times (WN)"/>
                <w:color w:val="000000"/>
                <w:szCs w:val="20"/>
                <w:highlight w:val="yellow"/>
              </w:rPr>
              <w:t>S</w:t>
            </w:r>
            <w:r w:rsidRPr="00EE15BF">
              <w:rPr>
                <w:rFonts w:ascii="CG Times (WN)" w:eastAsia="MS Mincho" w:hAnsi="CG Times (WN)"/>
                <w:i/>
                <w:color w:val="000000"/>
                <w:szCs w:val="20"/>
                <w:highlight w:val="yellow"/>
              </w:rPr>
              <w:t>ystemInformationBlockType1</w:t>
            </w:r>
            <w:r w:rsidRPr="00EE15BF">
              <w:rPr>
                <w:rFonts w:ascii="CG Times (WN)" w:eastAsia="MS Mincho" w:hAnsi="CG Times (WN)"/>
                <w:color w:val="000000"/>
                <w:szCs w:val="20"/>
              </w:rPr>
              <w:t>.</w:t>
            </w:r>
          </w:p>
        </w:tc>
      </w:tr>
      <w:tr w:rsidR="00EE15BF" w:rsidRPr="00EF7C2B" w:rsidTr="00FC6CF6">
        <w:trPr>
          <w:gridBefore w:val="1"/>
          <w:wBefore w:w="17" w:type="dxa"/>
          <w:trHeight w:val="185"/>
          <w:jc w:val="center"/>
        </w:trPr>
        <w:tc>
          <w:tcPr>
            <w:tcW w:w="1586" w:type="dxa"/>
            <w:tcBorders>
              <w:top w:val="double" w:sz="4" w:space="0" w:color="auto"/>
              <w:left w:val="double" w:sz="4" w:space="0" w:color="auto"/>
            </w:tcBorders>
          </w:tcPr>
          <w:p w:rsidR="00EE15BF" w:rsidRDefault="00EE15BF" w:rsidP="002C21A3">
            <w:pPr>
              <w:rPr>
                <w:rFonts w:ascii="Times New Roman" w:hAnsi="Times New Roman"/>
              </w:rPr>
            </w:pPr>
          </w:p>
        </w:tc>
        <w:tc>
          <w:tcPr>
            <w:tcW w:w="8252" w:type="dxa"/>
            <w:tcBorders>
              <w:top w:val="double" w:sz="4" w:space="0" w:color="auto"/>
              <w:right w:val="double" w:sz="4" w:space="0" w:color="auto"/>
            </w:tcBorders>
          </w:tcPr>
          <w:p w:rsidR="00EE15BF" w:rsidRPr="000F48F5" w:rsidRDefault="00EE15BF" w:rsidP="00FC6CF6">
            <w:pPr>
              <w:rPr>
                <w:rFonts w:ascii="Times New Roman" w:eastAsiaTheme="minorEastAsia" w:hAnsi="Times New Roman"/>
                <w:lang w:val="en-GB"/>
              </w:rPr>
            </w:pPr>
          </w:p>
        </w:tc>
      </w:tr>
    </w:tbl>
    <w:p w:rsidR="005F3878" w:rsidRDefault="005F3878" w:rsidP="005F3878">
      <w:pPr>
        <w:rPr>
          <w:rFonts w:ascii="Times New Roman" w:hAnsi="Times New Roman" w:cs="Times New Roman"/>
          <w:sz w:val="20"/>
          <w:szCs w:val="20"/>
          <w:lang w:val="en-GB" w:eastAsia="en-US"/>
        </w:rPr>
      </w:pPr>
    </w:p>
    <w:p w:rsidR="000E27BE" w:rsidRDefault="000E27BE" w:rsidP="000E27BE">
      <w:pPr>
        <w:pStyle w:val="Subtitle"/>
      </w:pPr>
      <w:r w:rsidRPr="007966D3">
        <w:rPr>
          <w:highlight w:val="cyan"/>
        </w:rPr>
        <w:t>Offline Proposal</w:t>
      </w:r>
    </w:p>
    <w:p w:rsidR="00D51BFF" w:rsidRDefault="00D51BFF" w:rsidP="00B242E4">
      <w:pPr>
        <w:rPr>
          <w:rFonts w:ascii="Times New Roman" w:hAnsi="Times New Roman" w:cs="Times New Roman"/>
          <w:sz w:val="20"/>
          <w:szCs w:val="20"/>
          <w:lang w:val="en-GB" w:eastAsia="en-US"/>
        </w:rPr>
      </w:pPr>
    </w:p>
    <w:p w:rsidR="008B7957" w:rsidRPr="00A92D68" w:rsidRDefault="00531708" w:rsidP="00A92D68">
      <w:pPr>
        <w:pStyle w:val="ListParagraph"/>
        <w:numPr>
          <w:ilvl w:val="0"/>
          <w:numId w:val="43"/>
        </w:numPr>
        <w:rPr>
          <w:szCs w:val="20"/>
          <w:lang w:val="en-GB" w:eastAsia="en-US"/>
        </w:rPr>
      </w:pPr>
      <w:r>
        <w:rPr>
          <w:szCs w:val="20"/>
          <w:lang w:val="en-GB" w:eastAsia="en-US"/>
        </w:rPr>
        <w:t>Use t</w:t>
      </w:r>
      <w:r w:rsidR="008B7957" w:rsidRPr="00A92D68">
        <w:rPr>
          <w:szCs w:val="20"/>
          <w:lang w:val="en-GB" w:eastAsia="en-US"/>
        </w:rPr>
        <w:t xml:space="preserve">he </w:t>
      </w:r>
      <w:r w:rsidR="006F1AD0" w:rsidRPr="00A92D68">
        <w:rPr>
          <w:szCs w:val="20"/>
          <w:lang w:val="en-GB" w:eastAsia="en-US"/>
        </w:rPr>
        <w:t>term “</w:t>
      </w:r>
      <w:r w:rsidR="006F1AD0" w:rsidRPr="00A92D68">
        <w:rPr>
          <w:i/>
          <w:szCs w:val="20"/>
          <w:lang w:val="en-GB" w:eastAsia="en-US"/>
        </w:rPr>
        <w:t>SIB1</w:t>
      </w:r>
      <w:r w:rsidR="006F1AD0" w:rsidRPr="00A92D68">
        <w:rPr>
          <w:szCs w:val="20"/>
          <w:lang w:val="en-GB" w:eastAsia="en-US"/>
        </w:rPr>
        <w:t xml:space="preserve">” to represent </w:t>
      </w:r>
      <w:r w:rsidR="00DE2AFE">
        <w:rPr>
          <w:szCs w:val="20"/>
          <w:lang w:val="en-GB" w:eastAsia="en-US"/>
        </w:rPr>
        <w:t xml:space="preserve">the </w:t>
      </w:r>
      <w:r w:rsidR="006F1AD0" w:rsidRPr="00A92D68">
        <w:rPr>
          <w:szCs w:val="20"/>
          <w:lang w:val="en-GB" w:eastAsia="en-US"/>
        </w:rPr>
        <w:t>RMSI in RAN1 specs</w:t>
      </w:r>
      <w:r>
        <w:rPr>
          <w:szCs w:val="20"/>
          <w:lang w:val="en-GB" w:eastAsia="en-US"/>
        </w:rPr>
        <w:t xml:space="preserve"> for the consistency</w:t>
      </w:r>
      <w:r w:rsidR="008B7957" w:rsidRPr="00A92D68">
        <w:rPr>
          <w:szCs w:val="20"/>
          <w:lang w:val="en-GB" w:eastAsia="en-US"/>
        </w:rPr>
        <w:t xml:space="preserve"> with TS 38.331. </w:t>
      </w:r>
    </w:p>
    <w:p w:rsidR="00D51BFF" w:rsidRPr="00A92D68" w:rsidRDefault="008B7957" w:rsidP="00A92D68">
      <w:pPr>
        <w:pStyle w:val="ListParagraph"/>
        <w:numPr>
          <w:ilvl w:val="0"/>
          <w:numId w:val="43"/>
        </w:numPr>
        <w:rPr>
          <w:szCs w:val="20"/>
          <w:lang w:val="en-GB" w:eastAsia="en-US"/>
        </w:rPr>
      </w:pPr>
      <w:r w:rsidRPr="00A92D68">
        <w:rPr>
          <w:szCs w:val="20"/>
          <w:lang w:val="en-GB" w:eastAsia="en-US"/>
        </w:rPr>
        <w:t xml:space="preserve">Editors </w:t>
      </w:r>
      <w:r w:rsidR="00A92D68" w:rsidRPr="00A92D68">
        <w:rPr>
          <w:szCs w:val="20"/>
          <w:lang w:val="en-GB" w:eastAsia="en-US"/>
        </w:rPr>
        <w:t xml:space="preserve">to </w:t>
      </w:r>
      <w:r w:rsidRPr="00A92D68">
        <w:rPr>
          <w:szCs w:val="20"/>
          <w:lang w:val="en-GB" w:eastAsia="en-US"/>
        </w:rPr>
        <w:t xml:space="preserve">replace </w:t>
      </w:r>
      <w:r w:rsidR="00D51BFF" w:rsidRPr="00A92D68">
        <w:rPr>
          <w:szCs w:val="20"/>
          <w:lang w:val="en-GB" w:eastAsia="en-US"/>
        </w:rPr>
        <w:t>the “</w:t>
      </w:r>
      <w:r w:rsidR="00D51BFF" w:rsidRPr="00A92D68">
        <w:rPr>
          <w:i/>
          <w:szCs w:val="20"/>
          <w:lang w:val="en-GB" w:eastAsia="en-US"/>
        </w:rPr>
        <w:t>SystemInformationBlockType1”</w:t>
      </w:r>
      <w:r w:rsidR="00D51BFF" w:rsidRPr="00A92D68">
        <w:rPr>
          <w:szCs w:val="20"/>
          <w:lang w:val="en-GB" w:eastAsia="en-US"/>
        </w:rPr>
        <w:t xml:space="preserve"> with the “</w:t>
      </w:r>
      <w:r w:rsidR="00D51BFF" w:rsidRPr="00A92D68">
        <w:rPr>
          <w:i/>
          <w:szCs w:val="20"/>
          <w:lang w:val="en-GB" w:eastAsia="en-US"/>
        </w:rPr>
        <w:t xml:space="preserve">SIB1” </w:t>
      </w:r>
      <w:r w:rsidR="00D51BFF" w:rsidRPr="00A92D68">
        <w:rPr>
          <w:szCs w:val="20"/>
          <w:lang w:val="en-GB" w:eastAsia="en-US"/>
        </w:rPr>
        <w:t xml:space="preserve">in </w:t>
      </w:r>
      <w:r w:rsidR="00D51BFF" w:rsidRPr="00A92D68">
        <w:rPr>
          <w:rFonts w:eastAsiaTheme="minorEastAsia"/>
          <w:szCs w:val="20"/>
          <w:lang w:val="en-GB"/>
        </w:rPr>
        <w:t>TS</w:t>
      </w:r>
      <w:r w:rsidR="00D51BFF" w:rsidRPr="00A92D68">
        <w:rPr>
          <w:szCs w:val="20"/>
          <w:lang w:val="en-GB"/>
        </w:rPr>
        <w:t xml:space="preserve"> </w:t>
      </w:r>
      <w:r w:rsidR="00D51BFF" w:rsidRPr="00A92D68">
        <w:rPr>
          <w:rFonts w:eastAsiaTheme="minorEastAsia"/>
          <w:szCs w:val="20"/>
          <w:lang w:val="en-GB"/>
        </w:rPr>
        <w:t>38.213 and TS</w:t>
      </w:r>
      <w:r w:rsidR="00D51BFF" w:rsidRPr="00A92D68">
        <w:rPr>
          <w:szCs w:val="20"/>
          <w:lang w:val="en-GB"/>
        </w:rPr>
        <w:t xml:space="preserve"> 38.</w:t>
      </w:r>
      <w:r w:rsidR="00D51BFF" w:rsidRPr="00A92D68">
        <w:rPr>
          <w:rFonts w:eastAsiaTheme="minorEastAsia"/>
          <w:szCs w:val="20"/>
          <w:lang w:val="en-GB"/>
        </w:rPr>
        <w:t>214</w:t>
      </w:r>
      <w:r w:rsidR="006F1AD0" w:rsidRPr="00A92D68">
        <w:rPr>
          <w:szCs w:val="20"/>
          <w:lang w:val="en-GB"/>
        </w:rPr>
        <w:t>.</w:t>
      </w:r>
    </w:p>
    <w:p w:rsidR="00A321CE" w:rsidRDefault="00A321CE" w:rsidP="00A321CE">
      <w:pPr>
        <w:pStyle w:val="3GPPHeading1"/>
      </w:pPr>
      <w:bookmarkStart w:id="5" w:name="_Toc511230590"/>
      <w:bookmarkStart w:id="6" w:name="_Toc511230731"/>
      <w:r w:rsidRPr="00F05E95">
        <w:t>Reference</w:t>
      </w:r>
      <w:bookmarkEnd w:id="5"/>
      <w:bookmarkEnd w:id="6"/>
      <w:r w:rsidR="003F44C0">
        <w:t>s</w:t>
      </w:r>
      <w:bookmarkStart w:id="7" w:name="_GoBack"/>
      <w:bookmarkEnd w:id="7"/>
    </w:p>
    <w:p w:rsidR="00FF55B6" w:rsidRDefault="00DE0763" w:rsidP="00DE0763">
      <w:pPr>
        <w:pStyle w:val="ListParagraph"/>
        <w:numPr>
          <w:ilvl w:val="0"/>
          <w:numId w:val="35"/>
        </w:numPr>
      </w:pPr>
      <w:r w:rsidRPr="00DE0763">
        <w:t>R1-1902106</w:t>
      </w:r>
      <w:r w:rsidR="00271798">
        <w:t xml:space="preserve">, </w:t>
      </w:r>
      <w:r w:rsidR="00271798">
        <w:tab/>
      </w:r>
      <w:r w:rsidRPr="00DE0763">
        <w:t>Correction of SIB1 parameter name</w:t>
      </w:r>
      <w:r w:rsidR="00271798">
        <w:t>,</w:t>
      </w:r>
      <w:r w:rsidR="00271798" w:rsidRPr="00271798">
        <w:t xml:space="preserve">  </w:t>
      </w:r>
      <w:r w:rsidRPr="00DE0763">
        <w:t>Ericsson</w:t>
      </w:r>
    </w:p>
    <w:p w:rsidR="00A17BA7" w:rsidRPr="00F05E95" w:rsidRDefault="00A17BA7" w:rsidP="00A17BA7">
      <w:pPr>
        <w:pStyle w:val="3GPPHeading1"/>
        <w:numPr>
          <w:ilvl w:val="0"/>
          <w:numId w:val="0"/>
        </w:numPr>
        <w:ind w:left="426" w:hanging="425"/>
      </w:pPr>
    </w:p>
    <w:sectPr w:rsidR="00A17BA7" w:rsidRPr="00F05E95" w:rsidSect="00F80C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9CF" w:rsidRDefault="00E119CF" w:rsidP="002C21A3">
      <w:r>
        <w:separator/>
      </w:r>
    </w:p>
  </w:endnote>
  <w:endnote w:type="continuationSeparator" w:id="0">
    <w:p w:rsidR="00E119CF" w:rsidRDefault="00E119CF" w:rsidP="002C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9CF" w:rsidRDefault="00E119CF" w:rsidP="002C21A3">
      <w:r>
        <w:separator/>
      </w:r>
    </w:p>
  </w:footnote>
  <w:footnote w:type="continuationSeparator" w:id="0">
    <w:p w:rsidR="00E119CF" w:rsidRDefault="00E119CF" w:rsidP="002C2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FC408F"/>
    <w:multiLevelType w:val="hybridMultilevel"/>
    <w:tmpl w:val="BD785FFA"/>
    <w:lvl w:ilvl="0" w:tplc="C7A205AA">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1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47E5B32"/>
    <w:multiLevelType w:val="hybridMultilevel"/>
    <w:tmpl w:val="3E7EBB68"/>
    <w:lvl w:ilvl="0" w:tplc="8724DD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25">
    <w:nsid w:val="586E29E7"/>
    <w:multiLevelType w:val="hybridMultilevel"/>
    <w:tmpl w:val="6AAE2FC6"/>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95A6AF2"/>
    <w:multiLevelType w:val="hybridMultilevel"/>
    <w:tmpl w:val="0936CE5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6"/>
        </w:tabs>
        <w:ind w:left="36" w:hanging="576"/>
      </w:pPr>
      <w:rPr>
        <w:rFonts w:ascii="Times New Roman" w:hAnsi="Times New Roman" w:hint="default"/>
        <w:b/>
        <w:i w:val="0"/>
        <w:sz w:val="24"/>
        <w:effect w:val="none"/>
      </w:rPr>
    </w:lvl>
    <w:lvl w:ilvl="2">
      <w:start w:val="1"/>
      <w:numFmt w:val="decimal"/>
      <w:pStyle w:val="Heading3"/>
      <w:lvlText w:val="%1.%2.%3"/>
      <w:lvlJc w:val="left"/>
      <w:pPr>
        <w:tabs>
          <w:tab w:val="num" w:pos="7560"/>
        </w:tabs>
        <w:ind w:left="7560" w:hanging="720"/>
      </w:pPr>
      <w:rPr>
        <w:rFonts w:hint="default"/>
      </w:rPr>
    </w:lvl>
    <w:lvl w:ilvl="3">
      <w:start w:val="1"/>
      <w:numFmt w:val="decimal"/>
      <w:pStyle w:val="Heading4"/>
      <w:lvlText w:val="%1.%2.%3.%4"/>
      <w:lvlJc w:val="left"/>
      <w:pPr>
        <w:tabs>
          <w:tab w:val="num" w:pos="324"/>
        </w:tabs>
        <w:ind w:left="324" w:hanging="864"/>
      </w:pPr>
      <w:rPr>
        <w:rFonts w:hint="default"/>
      </w:rPr>
    </w:lvl>
    <w:lvl w:ilvl="4">
      <w:start w:val="1"/>
      <w:numFmt w:val="decimal"/>
      <w:pStyle w:val="Heading5"/>
      <w:lvlText w:val="%1.%2.%3.%4.%5"/>
      <w:lvlJc w:val="left"/>
      <w:pPr>
        <w:tabs>
          <w:tab w:val="num" w:pos="468"/>
        </w:tabs>
        <w:ind w:left="468" w:hanging="1008"/>
      </w:pPr>
      <w:rPr>
        <w:rFonts w:hint="default"/>
      </w:rPr>
    </w:lvl>
    <w:lvl w:ilvl="5">
      <w:start w:val="1"/>
      <w:numFmt w:val="decimal"/>
      <w:pStyle w:val="Heading6"/>
      <w:lvlText w:val="%1.%2.%3.%4.%5.%6"/>
      <w:lvlJc w:val="left"/>
      <w:pPr>
        <w:tabs>
          <w:tab w:val="num" w:pos="612"/>
        </w:tabs>
        <w:ind w:left="612" w:hanging="1152"/>
      </w:pPr>
      <w:rPr>
        <w:rFonts w:hint="default"/>
      </w:rPr>
    </w:lvl>
    <w:lvl w:ilvl="6">
      <w:start w:val="1"/>
      <w:numFmt w:val="decimal"/>
      <w:pStyle w:val="Heading7"/>
      <w:lvlText w:val="%1.%2.%3.%4.%5.%6.%7"/>
      <w:lvlJc w:val="left"/>
      <w:pPr>
        <w:tabs>
          <w:tab w:val="num" w:pos="756"/>
        </w:tabs>
        <w:ind w:left="756" w:hanging="1296"/>
      </w:pPr>
      <w:rPr>
        <w:rFonts w:hint="default"/>
      </w:rPr>
    </w:lvl>
    <w:lvl w:ilvl="7">
      <w:start w:val="1"/>
      <w:numFmt w:val="decimal"/>
      <w:pStyle w:val="Heading8"/>
      <w:lvlText w:val="%1.%2.%3.%4.%5.%6.%7.%8"/>
      <w:lvlJc w:val="left"/>
      <w:pPr>
        <w:tabs>
          <w:tab w:val="num" w:pos="900"/>
        </w:tabs>
        <w:ind w:left="900" w:hanging="1440"/>
      </w:pPr>
      <w:rPr>
        <w:rFonts w:hint="default"/>
      </w:rPr>
    </w:lvl>
    <w:lvl w:ilvl="8">
      <w:start w:val="1"/>
      <w:numFmt w:val="decimal"/>
      <w:pStyle w:val="Heading9"/>
      <w:lvlText w:val="%1.%2.%3.%4.%5.%6.%7.%8.%9"/>
      <w:lvlJc w:val="left"/>
      <w:pPr>
        <w:tabs>
          <w:tab w:val="num" w:pos="1044"/>
        </w:tabs>
        <w:ind w:left="1044" w:hanging="1584"/>
      </w:pPr>
      <w:rPr>
        <w:rFonts w:hint="default"/>
      </w:rPr>
    </w:lvl>
  </w:abstractNum>
  <w:abstractNum w:abstractNumId="3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E819C4"/>
    <w:multiLevelType w:val="hybridMultilevel"/>
    <w:tmpl w:val="667AEEC8"/>
    <w:lvl w:ilvl="0" w:tplc="5044D12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35">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3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39">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2"/>
  </w:num>
  <w:num w:numId="4">
    <w:abstractNumId w:val="41"/>
  </w:num>
  <w:num w:numId="5">
    <w:abstractNumId w:val="14"/>
  </w:num>
  <w:num w:numId="6">
    <w:abstractNumId w:val="40"/>
  </w:num>
  <w:num w:numId="7">
    <w:abstractNumId w:val="4"/>
  </w:num>
  <w:num w:numId="8">
    <w:abstractNumId w:val="0"/>
  </w:num>
  <w:num w:numId="9">
    <w:abstractNumId w:val="23"/>
  </w:num>
  <w:num w:numId="10">
    <w:abstractNumId w:val="8"/>
  </w:num>
  <w:num w:numId="11">
    <w:abstractNumId w:val="31"/>
  </w:num>
  <w:num w:numId="12">
    <w:abstractNumId w:val="16"/>
  </w:num>
  <w:num w:numId="13">
    <w:abstractNumId w:val="6"/>
  </w:num>
  <w:num w:numId="14">
    <w:abstractNumId w:val="39"/>
  </w:num>
  <w:num w:numId="15">
    <w:abstractNumId w:val="21"/>
  </w:num>
  <w:num w:numId="16">
    <w:abstractNumId w:val="15"/>
  </w:num>
  <w:num w:numId="17">
    <w:abstractNumId w:val="24"/>
  </w:num>
  <w:num w:numId="18">
    <w:abstractNumId w:val="34"/>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42"/>
  </w:num>
  <w:num w:numId="23">
    <w:abstractNumId w:val="13"/>
  </w:num>
  <w:num w:numId="24">
    <w:abstractNumId w:val="37"/>
  </w:num>
  <w:num w:numId="25">
    <w:abstractNumId w:val="27"/>
  </w:num>
  <w:num w:numId="26">
    <w:abstractNumId w:val="9"/>
  </w:num>
  <w:num w:numId="27">
    <w:abstractNumId w:val="3"/>
  </w:num>
  <w:num w:numId="28">
    <w:abstractNumId w:val="38"/>
  </w:num>
  <w:num w:numId="29">
    <w:abstractNumId w:val="1"/>
  </w:num>
  <w:num w:numId="30">
    <w:abstractNumId w:val="26"/>
  </w:num>
  <w:num w:numId="31">
    <w:abstractNumId w:val="12"/>
  </w:num>
  <w:num w:numId="32">
    <w:abstractNumId w:val="30"/>
  </w:num>
  <w:num w:numId="33">
    <w:abstractNumId w:val="28"/>
  </w:num>
  <w:num w:numId="34">
    <w:abstractNumId w:val="10"/>
  </w:num>
  <w:num w:numId="35">
    <w:abstractNumId w:val="25"/>
  </w:num>
  <w:num w:numId="36">
    <w:abstractNumId w:val="22"/>
  </w:num>
  <w:num w:numId="37">
    <w:abstractNumId w:val="29"/>
  </w:num>
  <w:num w:numId="38">
    <w:abstractNumId w:val="17"/>
  </w:num>
  <w:num w:numId="39">
    <w:abstractNumId w:val="36"/>
  </w:num>
  <w:num w:numId="40">
    <w:abstractNumId w:val="19"/>
  </w:num>
  <w:num w:numId="41">
    <w:abstractNumId w:val="7"/>
  </w:num>
  <w:num w:numId="42">
    <w:abstractNumId w:val="33"/>
  </w:num>
  <w:num w:numId="43">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NqkFAKWU5i8tAAAA"/>
  </w:docVars>
  <w:rsids>
    <w:rsidRoot w:val="00A321CE"/>
    <w:rsid w:val="00011483"/>
    <w:rsid w:val="0002080A"/>
    <w:rsid w:val="00022E9D"/>
    <w:rsid w:val="0002423A"/>
    <w:rsid w:val="000247EB"/>
    <w:rsid w:val="000327A9"/>
    <w:rsid w:val="00035C4D"/>
    <w:rsid w:val="000407D4"/>
    <w:rsid w:val="000453AA"/>
    <w:rsid w:val="000459A9"/>
    <w:rsid w:val="00047487"/>
    <w:rsid w:val="00050636"/>
    <w:rsid w:val="00054512"/>
    <w:rsid w:val="00054CFA"/>
    <w:rsid w:val="00060E0F"/>
    <w:rsid w:val="0006444C"/>
    <w:rsid w:val="00075474"/>
    <w:rsid w:val="00076661"/>
    <w:rsid w:val="00076D05"/>
    <w:rsid w:val="00090191"/>
    <w:rsid w:val="00095A9C"/>
    <w:rsid w:val="000A241D"/>
    <w:rsid w:val="000A2967"/>
    <w:rsid w:val="000B697F"/>
    <w:rsid w:val="000B7D1A"/>
    <w:rsid w:val="000C0284"/>
    <w:rsid w:val="000C15C4"/>
    <w:rsid w:val="000D4CD2"/>
    <w:rsid w:val="000E0137"/>
    <w:rsid w:val="000E0D12"/>
    <w:rsid w:val="000E27BE"/>
    <w:rsid w:val="000E71F9"/>
    <w:rsid w:val="000E77D2"/>
    <w:rsid w:val="000F48F5"/>
    <w:rsid w:val="000F646C"/>
    <w:rsid w:val="001024EB"/>
    <w:rsid w:val="001043AB"/>
    <w:rsid w:val="001122AF"/>
    <w:rsid w:val="001179C7"/>
    <w:rsid w:val="00120D5E"/>
    <w:rsid w:val="001259E1"/>
    <w:rsid w:val="00126C9A"/>
    <w:rsid w:val="001321C4"/>
    <w:rsid w:val="00132CE5"/>
    <w:rsid w:val="00135F15"/>
    <w:rsid w:val="00140CFE"/>
    <w:rsid w:val="001440A3"/>
    <w:rsid w:val="0016349B"/>
    <w:rsid w:val="0016791B"/>
    <w:rsid w:val="00183271"/>
    <w:rsid w:val="001A15E6"/>
    <w:rsid w:val="001A2E7E"/>
    <w:rsid w:val="001B072E"/>
    <w:rsid w:val="001C14FF"/>
    <w:rsid w:val="001C3647"/>
    <w:rsid w:val="001C429D"/>
    <w:rsid w:val="001D7AD3"/>
    <w:rsid w:val="001D7E22"/>
    <w:rsid w:val="001E3AB8"/>
    <w:rsid w:val="00202918"/>
    <w:rsid w:val="0020560D"/>
    <w:rsid w:val="00210123"/>
    <w:rsid w:val="0021049D"/>
    <w:rsid w:val="002145A9"/>
    <w:rsid w:val="002160DF"/>
    <w:rsid w:val="00237397"/>
    <w:rsid w:val="0024014C"/>
    <w:rsid w:val="00241C34"/>
    <w:rsid w:val="00241E50"/>
    <w:rsid w:val="00250F9A"/>
    <w:rsid w:val="002616E1"/>
    <w:rsid w:val="0026433A"/>
    <w:rsid w:val="00271798"/>
    <w:rsid w:val="00274387"/>
    <w:rsid w:val="002765F3"/>
    <w:rsid w:val="00276ADC"/>
    <w:rsid w:val="0028167C"/>
    <w:rsid w:val="0028693C"/>
    <w:rsid w:val="002951B2"/>
    <w:rsid w:val="002C21A3"/>
    <w:rsid w:val="002C743B"/>
    <w:rsid w:val="002C74F6"/>
    <w:rsid w:val="002C7A95"/>
    <w:rsid w:val="002D3B4B"/>
    <w:rsid w:val="002D6C7E"/>
    <w:rsid w:val="002E0D73"/>
    <w:rsid w:val="002E3893"/>
    <w:rsid w:val="002F0378"/>
    <w:rsid w:val="002F2CD6"/>
    <w:rsid w:val="002F43E5"/>
    <w:rsid w:val="0030252E"/>
    <w:rsid w:val="00307C64"/>
    <w:rsid w:val="0031451B"/>
    <w:rsid w:val="00314B5D"/>
    <w:rsid w:val="0032353F"/>
    <w:rsid w:val="00327FEB"/>
    <w:rsid w:val="00347EA3"/>
    <w:rsid w:val="00356833"/>
    <w:rsid w:val="003575C9"/>
    <w:rsid w:val="003601E2"/>
    <w:rsid w:val="00361F76"/>
    <w:rsid w:val="00364FCE"/>
    <w:rsid w:val="00372212"/>
    <w:rsid w:val="00375581"/>
    <w:rsid w:val="0037753F"/>
    <w:rsid w:val="00384F9B"/>
    <w:rsid w:val="003871FB"/>
    <w:rsid w:val="00396373"/>
    <w:rsid w:val="00396C01"/>
    <w:rsid w:val="003A43E8"/>
    <w:rsid w:val="003A4A90"/>
    <w:rsid w:val="003A79BC"/>
    <w:rsid w:val="003B3C09"/>
    <w:rsid w:val="003B5087"/>
    <w:rsid w:val="003B5E13"/>
    <w:rsid w:val="003C15FE"/>
    <w:rsid w:val="003C7B12"/>
    <w:rsid w:val="003D141E"/>
    <w:rsid w:val="003D2585"/>
    <w:rsid w:val="003E531C"/>
    <w:rsid w:val="003E64FF"/>
    <w:rsid w:val="003E6A48"/>
    <w:rsid w:val="003E7C8E"/>
    <w:rsid w:val="003F44B4"/>
    <w:rsid w:val="003F44C0"/>
    <w:rsid w:val="004029B4"/>
    <w:rsid w:val="00410C16"/>
    <w:rsid w:val="00424331"/>
    <w:rsid w:val="00441717"/>
    <w:rsid w:val="00450C63"/>
    <w:rsid w:val="00453759"/>
    <w:rsid w:val="00457245"/>
    <w:rsid w:val="00460447"/>
    <w:rsid w:val="004614AD"/>
    <w:rsid w:val="00467AEB"/>
    <w:rsid w:val="00467CFD"/>
    <w:rsid w:val="00472EAF"/>
    <w:rsid w:val="00473FCC"/>
    <w:rsid w:val="0047445E"/>
    <w:rsid w:val="004778B9"/>
    <w:rsid w:val="00481405"/>
    <w:rsid w:val="00490A27"/>
    <w:rsid w:val="004A0B02"/>
    <w:rsid w:val="004A1E3F"/>
    <w:rsid w:val="004A4516"/>
    <w:rsid w:val="004A759B"/>
    <w:rsid w:val="004B5DCD"/>
    <w:rsid w:val="004B7A20"/>
    <w:rsid w:val="004C00DD"/>
    <w:rsid w:val="004C1CBC"/>
    <w:rsid w:val="004C40DA"/>
    <w:rsid w:val="004C6D4D"/>
    <w:rsid w:val="004D0FFE"/>
    <w:rsid w:val="004D616D"/>
    <w:rsid w:val="004E5A97"/>
    <w:rsid w:val="00503891"/>
    <w:rsid w:val="00503DC2"/>
    <w:rsid w:val="00505DAC"/>
    <w:rsid w:val="00507AD5"/>
    <w:rsid w:val="00510710"/>
    <w:rsid w:val="0051150B"/>
    <w:rsid w:val="00520583"/>
    <w:rsid w:val="00521646"/>
    <w:rsid w:val="00531708"/>
    <w:rsid w:val="00531DCE"/>
    <w:rsid w:val="0053343C"/>
    <w:rsid w:val="005411BA"/>
    <w:rsid w:val="0055573B"/>
    <w:rsid w:val="00557954"/>
    <w:rsid w:val="00560A27"/>
    <w:rsid w:val="005631B2"/>
    <w:rsid w:val="0057008D"/>
    <w:rsid w:val="00580EF1"/>
    <w:rsid w:val="00592AA1"/>
    <w:rsid w:val="005936B7"/>
    <w:rsid w:val="005936C4"/>
    <w:rsid w:val="005953F6"/>
    <w:rsid w:val="00597FF8"/>
    <w:rsid w:val="005B3661"/>
    <w:rsid w:val="005B64D7"/>
    <w:rsid w:val="005B6C07"/>
    <w:rsid w:val="005C7ACE"/>
    <w:rsid w:val="005D29A1"/>
    <w:rsid w:val="005D47B0"/>
    <w:rsid w:val="005E0B10"/>
    <w:rsid w:val="005F2868"/>
    <w:rsid w:val="005F3878"/>
    <w:rsid w:val="005F42C8"/>
    <w:rsid w:val="005F5E53"/>
    <w:rsid w:val="005F6792"/>
    <w:rsid w:val="00600037"/>
    <w:rsid w:val="006066E2"/>
    <w:rsid w:val="00630844"/>
    <w:rsid w:val="00632B24"/>
    <w:rsid w:val="00632F01"/>
    <w:rsid w:val="00635CA0"/>
    <w:rsid w:val="0065047C"/>
    <w:rsid w:val="00651E7E"/>
    <w:rsid w:val="00653DBC"/>
    <w:rsid w:val="006551F2"/>
    <w:rsid w:val="00657C1B"/>
    <w:rsid w:val="00660101"/>
    <w:rsid w:val="00661081"/>
    <w:rsid w:val="00661444"/>
    <w:rsid w:val="00662E87"/>
    <w:rsid w:val="00666ED0"/>
    <w:rsid w:val="00671878"/>
    <w:rsid w:val="00674A25"/>
    <w:rsid w:val="006903F4"/>
    <w:rsid w:val="006928B5"/>
    <w:rsid w:val="00693D54"/>
    <w:rsid w:val="00694F06"/>
    <w:rsid w:val="00696119"/>
    <w:rsid w:val="006B433B"/>
    <w:rsid w:val="006C555B"/>
    <w:rsid w:val="006D23A7"/>
    <w:rsid w:val="006D4727"/>
    <w:rsid w:val="006E1231"/>
    <w:rsid w:val="006E7F7D"/>
    <w:rsid w:val="006F1AD0"/>
    <w:rsid w:val="006F5A7E"/>
    <w:rsid w:val="0070389F"/>
    <w:rsid w:val="00706567"/>
    <w:rsid w:val="00706918"/>
    <w:rsid w:val="007073EA"/>
    <w:rsid w:val="00730E7B"/>
    <w:rsid w:val="007373DA"/>
    <w:rsid w:val="0074027C"/>
    <w:rsid w:val="0074514F"/>
    <w:rsid w:val="0075346F"/>
    <w:rsid w:val="00753E0C"/>
    <w:rsid w:val="00772096"/>
    <w:rsid w:val="007818C8"/>
    <w:rsid w:val="007922E2"/>
    <w:rsid w:val="007966D3"/>
    <w:rsid w:val="00797101"/>
    <w:rsid w:val="0079718C"/>
    <w:rsid w:val="007A69F5"/>
    <w:rsid w:val="007A7A13"/>
    <w:rsid w:val="007B21C8"/>
    <w:rsid w:val="007B242C"/>
    <w:rsid w:val="007B4FA3"/>
    <w:rsid w:val="007C0663"/>
    <w:rsid w:val="007C1237"/>
    <w:rsid w:val="007C166E"/>
    <w:rsid w:val="007C33F2"/>
    <w:rsid w:val="007E155A"/>
    <w:rsid w:val="007E745E"/>
    <w:rsid w:val="007F3D1C"/>
    <w:rsid w:val="007F3DC1"/>
    <w:rsid w:val="00802E3A"/>
    <w:rsid w:val="00802F96"/>
    <w:rsid w:val="00811607"/>
    <w:rsid w:val="00814ED5"/>
    <w:rsid w:val="00815F60"/>
    <w:rsid w:val="008170F7"/>
    <w:rsid w:val="00820904"/>
    <w:rsid w:val="0082573E"/>
    <w:rsid w:val="00832C27"/>
    <w:rsid w:val="00834A45"/>
    <w:rsid w:val="00840DEA"/>
    <w:rsid w:val="008417D1"/>
    <w:rsid w:val="00843E7D"/>
    <w:rsid w:val="008514C6"/>
    <w:rsid w:val="00860630"/>
    <w:rsid w:val="00862713"/>
    <w:rsid w:val="0086446A"/>
    <w:rsid w:val="00870B0D"/>
    <w:rsid w:val="008766E8"/>
    <w:rsid w:val="00884374"/>
    <w:rsid w:val="00886E76"/>
    <w:rsid w:val="00894302"/>
    <w:rsid w:val="00895736"/>
    <w:rsid w:val="00897872"/>
    <w:rsid w:val="008A7523"/>
    <w:rsid w:val="008B7957"/>
    <w:rsid w:val="008B7BD4"/>
    <w:rsid w:val="008B7F5F"/>
    <w:rsid w:val="008C5BFF"/>
    <w:rsid w:val="008C7784"/>
    <w:rsid w:val="008D6378"/>
    <w:rsid w:val="008E0FE7"/>
    <w:rsid w:val="008E38D2"/>
    <w:rsid w:val="008E7DF9"/>
    <w:rsid w:val="008F57B2"/>
    <w:rsid w:val="009147BB"/>
    <w:rsid w:val="009232F8"/>
    <w:rsid w:val="009250C7"/>
    <w:rsid w:val="00933398"/>
    <w:rsid w:val="009334D3"/>
    <w:rsid w:val="00933580"/>
    <w:rsid w:val="00937ACF"/>
    <w:rsid w:val="00947439"/>
    <w:rsid w:val="00950B3B"/>
    <w:rsid w:val="009531EB"/>
    <w:rsid w:val="00955831"/>
    <w:rsid w:val="009558A0"/>
    <w:rsid w:val="00974B97"/>
    <w:rsid w:val="00974ECF"/>
    <w:rsid w:val="00977C89"/>
    <w:rsid w:val="009823C4"/>
    <w:rsid w:val="009928A7"/>
    <w:rsid w:val="009A10B9"/>
    <w:rsid w:val="009A1DB5"/>
    <w:rsid w:val="009A251D"/>
    <w:rsid w:val="009A4F43"/>
    <w:rsid w:val="009B3768"/>
    <w:rsid w:val="009B5193"/>
    <w:rsid w:val="009B54A0"/>
    <w:rsid w:val="009C0B2E"/>
    <w:rsid w:val="009C581E"/>
    <w:rsid w:val="009C6307"/>
    <w:rsid w:val="009D701E"/>
    <w:rsid w:val="009D7ECE"/>
    <w:rsid w:val="009E5CA3"/>
    <w:rsid w:val="009F008A"/>
    <w:rsid w:val="009F08D1"/>
    <w:rsid w:val="00A041AE"/>
    <w:rsid w:val="00A07E37"/>
    <w:rsid w:val="00A12237"/>
    <w:rsid w:val="00A17BA7"/>
    <w:rsid w:val="00A23991"/>
    <w:rsid w:val="00A321CE"/>
    <w:rsid w:val="00A32661"/>
    <w:rsid w:val="00A36065"/>
    <w:rsid w:val="00A367A8"/>
    <w:rsid w:val="00A424D7"/>
    <w:rsid w:val="00A45AA7"/>
    <w:rsid w:val="00A471EB"/>
    <w:rsid w:val="00A5213F"/>
    <w:rsid w:val="00A53573"/>
    <w:rsid w:val="00A659A6"/>
    <w:rsid w:val="00A81DEC"/>
    <w:rsid w:val="00A82AB0"/>
    <w:rsid w:val="00A8521F"/>
    <w:rsid w:val="00A92486"/>
    <w:rsid w:val="00A92D68"/>
    <w:rsid w:val="00AA25ED"/>
    <w:rsid w:val="00AB6CA4"/>
    <w:rsid w:val="00AC301C"/>
    <w:rsid w:val="00AC7992"/>
    <w:rsid w:val="00AD7911"/>
    <w:rsid w:val="00AD7EDD"/>
    <w:rsid w:val="00AE06BB"/>
    <w:rsid w:val="00AE07B1"/>
    <w:rsid w:val="00AE256E"/>
    <w:rsid w:val="00AE4F5E"/>
    <w:rsid w:val="00AF3D39"/>
    <w:rsid w:val="00AF50A2"/>
    <w:rsid w:val="00B13341"/>
    <w:rsid w:val="00B242E4"/>
    <w:rsid w:val="00B33B91"/>
    <w:rsid w:val="00B37195"/>
    <w:rsid w:val="00B444AF"/>
    <w:rsid w:val="00B51D52"/>
    <w:rsid w:val="00B842B0"/>
    <w:rsid w:val="00B86862"/>
    <w:rsid w:val="00B87DFB"/>
    <w:rsid w:val="00B90659"/>
    <w:rsid w:val="00B92F5E"/>
    <w:rsid w:val="00BB0791"/>
    <w:rsid w:val="00BB2C5B"/>
    <w:rsid w:val="00BD0844"/>
    <w:rsid w:val="00BD7085"/>
    <w:rsid w:val="00BE22BC"/>
    <w:rsid w:val="00BE4D88"/>
    <w:rsid w:val="00BE63E0"/>
    <w:rsid w:val="00BF0859"/>
    <w:rsid w:val="00C07C4F"/>
    <w:rsid w:val="00C11D8C"/>
    <w:rsid w:val="00C26459"/>
    <w:rsid w:val="00C276FF"/>
    <w:rsid w:val="00C37FEC"/>
    <w:rsid w:val="00C40968"/>
    <w:rsid w:val="00C460E3"/>
    <w:rsid w:val="00C5003B"/>
    <w:rsid w:val="00C52F96"/>
    <w:rsid w:val="00C6668F"/>
    <w:rsid w:val="00C67A25"/>
    <w:rsid w:val="00C77502"/>
    <w:rsid w:val="00C81695"/>
    <w:rsid w:val="00C84D02"/>
    <w:rsid w:val="00C86EE3"/>
    <w:rsid w:val="00C936DA"/>
    <w:rsid w:val="00CA57A3"/>
    <w:rsid w:val="00CA776B"/>
    <w:rsid w:val="00CB0E77"/>
    <w:rsid w:val="00CB3F52"/>
    <w:rsid w:val="00CB6C67"/>
    <w:rsid w:val="00CB774B"/>
    <w:rsid w:val="00CC1068"/>
    <w:rsid w:val="00CF20D6"/>
    <w:rsid w:val="00CF7A78"/>
    <w:rsid w:val="00CF7ACF"/>
    <w:rsid w:val="00D025FF"/>
    <w:rsid w:val="00D03F79"/>
    <w:rsid w:val="00D1787E"/>
    <w:rsid w:val="00D17C3D"/>
    <w:rsid w:val="00D31EA4"/>
    <w:rsid w:val="00D32FB2"/>
    <w:rsid w:val="00D4196B"/>
    <w:rsid w:val="00D4470A"/>
    <w:rsid w:val="00D51BFF"/>
    <w:rsid w:val="00D54FE4"/>
    <w:rsid w:val="00D63564"/>
    <w:rsid w:val="00D80463"/>
    <w:rsid w:val="00D86BFE"/>
    <w:rsid w:val="00D90AE8"/>
    <w:rsid w:val="00D90E01"/>
    <w:rsid w:val="00D9300A"/>
    <w:rsid w:val="00DA50EC"/>
    <w:rsid w:val="00DA6754"/>
    <w:rsid w:val="00DB4D40"/>
    <w:rsid w:val="00DB6A33"/>
    <w:rsid w:val="00DC3432"/>
    <w:rsid w:val="00DC496F"/>
    <w:rsid w:val="00DC5416"/>
    <w:rsid w:val="00DC6855"/>
    <w:rsid w:val="00DD4F21"/>
    <w:rsid w:val="00DD76FD"/>
    <w:rsid w:val="00DE0763"/>
    <w:rsid w:val="00DE19BC"/>
    <w:rsid w:val="00DE2AFE"/>
    <w:rsid w:val="00DE3CAF"/>
    <w:rsid w:val="00DE4C6A"/>
    <w:rsid w:val="00DF7518"/>
    <w:rsid w:val="00E026F4"/>
    <w:rsid w:val="00E040A6"/>
    <w:rsid w:val="00E04350"/>
    <w:rsid w:val="00E04559"/>
    <w:rsid w:val="00E07C52"/>
    <w:rsid w:val="00E119CF"/>
    <w:rsid w:val="00E12CED"/>
    <w:rsid w:val="00E149A1"/>
    <w:rsid w:val="00E17CD6"/>
    <w:rsid w:val="00E20E95"/>
    <w:rsid w:val="00E3218E"/>
    <w:rsid w:val="00E56756"/>
    <w:rsid w:val="00E73B4D"/>
    <w:rsid w:val="00E74739"/>
    <w:rsid w:val="00E80F01"/>
    <w:rsid w:val="00E91655"/>
    <w:rsid w:val="00EA7BB8"/>
    <w:rsid w:val="00EB2324"/>
    <w:rsid w:val="00EC1D71"/>
    <w:rsid w:val="00EE15BF"/>
    <w:rsid w:val="00EE78C0"/>
    <w:rsid w:val="00EF28A2"/>
    <w:rsid w:val="00EF6D25"/>
    <w:rsid w:val="00EF6EB6"/>
    <w:rsid w:val="00EF72BB"/>
    <w:rsid w:val="00EF7C2B"/>
    <w:rsid w:val="00F02FCD"/>
    <w:rsid w:val="00F05764"/>
    <w:rsid w:val="00F14657"/>
    <w:rsid w:val="00F14EB0"/>
    <w:rsid w:val="00F16D29"/>
    <w:rsid w:val="00F375F4"/>
    <w:rsid w:val="00F40DB4"/>
    <w:rsid w:val="00F5235E"/>
    <w:rsid w:val="00F54456"/>
    <w:rsid w:val="00F5672D"/>
    <w:rsid w:val="00F576A8"/>
    <w:rsid w:val="00F67736"/>
    <w:rsid w:val="00F77D80"/>
    <w:rsid w:val="00F80C35"/>
    <w:rsid w:val="00F833CF"/>
    <w:rsid w:val="00F8494A"/>
    <w:rsid w:val="00F903F2"/>
    <w:rsid w:val="00FA5A87"/>
    <w:rsid w:val="00FA694C"/>
    <w:rsid w:val="00FB13A0"/>
    <w:rsid w:val="00FC17FB"/>
    <w:rsid w:val="00FC3686"/>
    <w:rsid w:val="00FC68AC"/>
    <w:rsid w:val="00FD7835"/>
    <w:rsid w:val="00FE2476"/>
    <w:rsid w:val="00FE403B"/>
    <w:rsid w:val="00FE4B08"/>
    <w:rsid w:val="00FE654B"/>
    <w:rsid w:val="00FE79E0"/>
    <w:rsid w:val="00FE7E88"/>
    <w:rsid w:val="00FF186C"/>
    <w:rsid w:val="00FF29EE"/>
    <w:rsid w:val="00FF5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1"/>
    <w:basedOn w:val="Heading1"/>
    <w:next w:val="Normal"/>
    <w:link w:val="Heading8Char"/>
    <w:qFormat/>
    <w:rsid w:val="00A321CE"/>
    <w:pPr>
      <w:numPr>
        <w:ilvl w:val="7"/>
      </w:numPr>
      <w:outlineLvl w:val="7"/>
    </w:pPr>
  </w:style>
  <w:style w:type="paragraph" w:styleId="Heading9">
    <w:name w:val="heading 9"/>
    <w:aliases w:val="Figure Heading,FH,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link w:val="B4Char"/>
    <w:rsid w:val="00A321CE"/>
  </w:style>
  <w:style w:type="paragraph" w:customStyle="1" w:styleId="B5">
    <w:name w:val="B5"/>
    <w:basedOn w:val="List5"/>
    <w:link w:val="B5Char"/>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qFormat/>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qFormat/>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99"/>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character" w:customStyle="1" w:styleId="B3Char2">
    <w:name w:val="B3 Char2"/>
    <w:qFormat/>
    <w:rsid w:val="00C67A25"/>
    <w:rPr>
      <w:rFonts w:eastAsia="Times New Roman"/>
    </w:rPr>
  </w:style>
  <w:style w:type="character" w:customStyle="1" w:styleId="B4Char">
    <w:name w:val="B4 Char"/>
    <w:link w:val="B4"/>
    <w:qFormat/>
    <w:rsid w:val="00C67A25"/>
    <w:rPr>
      <w:rFonts w:ascii="Times New Roman" w:eastAsia="MS Mincho" w:hAnsi="Times New Roman" w:cs="Times New Roman"/>
      <w:sz w:val="20"/>
      <w:szCs w:val="20"/>
      <w:lang w:val="en-GB" w:eastAsia="ja-JP"/>
    </w:rPr>
  </w:style>
  <w:style w:type="character" w:customStyle="1" w:styleId="B5Char">
    <w:name w:val="B5 Char"/>
    <w:link w:val="B5"/>
    <w:qFormat/>
    <w:rsid w:val="00C67A25"/>
    <w:rPr>
      <w:rFonts w:ascii="Times New Roman" w:eastAsia="MS Mincho" w:hAnsi="Times New Roman" w:cs="Times New Roman"/>
      <w:sz w:val="20"/>
      <w:szCs w:val="20"/>
      <w:lang w:val="en-GB" w:eastAsia="ja-JP"/>
    </w:rPr>
  </w:style>
  <w:style w:type="paragraph" w:customStyle="1" w:styleId="B6">
    <w:name w:val="B6"/>
    <w:basedOn w:val="B5"/>
    <w:link w:val="B6Char"/>
    <w:qFormat/>
    <w:rsid w:val="00C67A25"/>
    <w:pPr>
      <w:overflowPunct w:val="0"/>
      <w:autoSpaceDE w:val="0"/>
      <w:autoSpaceDN w:val="0"/>
      <w:adjustRightInd w:val="0"/>
      <w:ind w:left="1985"/>
      <w:textAlignment w:val="baseline"/>
    </w:pPr>
    <w:rPr>
      <w:rFonts w:eastAsia="Times New Roman"/>
      <w:lang w:val="x-none"/>
    </w:rPr>
  </w:style>
  <w:style w:type="character" w:customStyle="1" w:styleId="B6Char">
    <w:name w:val="B6 Char"/>
    <w:link w:val="B6"/>
    <w:qFormat/>
    <w:rsid w:val="00C67A25"/>
    <w:rPr>
      <w:rFonts w:ascii="Times New Roman" w:eastAsia="Times New Roman" w:hAnsi="Times New Roman" w:cs="Times New Roman"/>
      <w:sz w:val="20"/>
      <w:szCs w:val="2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1"/>
    <w:basedOn w:val="Heading1"/>
    <w:next w:val="Normal"/>
    <w:link w:val="Heading8Char"/>
    <w:qFormat/>
    <w:rsid w:val="00A321CE"/>
    <w:pPr>
      <w:numPr>
        <w:ilvl w:val="7"/>
      </w:numPr>
      <w:outlineLvl w:val="7"/>
    </w:pPr>
  </w:style>
  <w:style w:type="paragraph" w:styleId="Heading9">
    <w:name w:val="heading 9"/>
    <w:aliases w:val="Figure Heading,FH,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link w:val="B4Char"/>
    <w:rsid w:val="00A321CE"/>
  </w:style>
  <w:style w:type="paragraph" w:customStyle="1" w:styleId="B5">
    <w:name w:val="B5"/>
    <w:basedOn w:val="List5"/>
    <w:link w:val="B5Char"/>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qFormat/>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qFormat/>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99"/>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character" w:customStyle="1" w:styleId="B3Char2">
    <w:name w:val="B3 Char2"/>
    <w:qFormat/>
    <w:rsid w:val="00C67A25"/>
    <w:rPr>
      <w:rFonts w:eastAsia="Times New Roman"/>
    </w:rPr>
  </w:style>
  <w:style w:type="character" w:customStyle="1" w:styleId="B4Char">
    <w:name w:val="B4 Char"/>
    <w:link w:val="B4"/>
    <w:qFormat/>
    <w:rsid w:val="00C67A25"/>
    <w:rPr>
      <w:rFonts w:ascii="Times New Roman" w:eastAsia="MS Mincho" w:hAnsi="Times New Roman" w:cs="Times New Roman"/>
      <w:sz w:val="20"/>
      <w:szCs w:val="20"/>
      <w:lang w:val="en-GB" w:eastAsia="ja-JP"/>
    </w:rPr>
  </w:style>
  <w:style w:type="character" w:customStyle="1" w:styleId="B5Char">
    <w:name w:val="B5 Char"/>
    <w:link w:val="B5"/>
    <w:qFormat/>
    <w:rsid w:val="00C67A25"/>
    <w:rPr>
      <w:rFonts w:ascii="Times New Roman" w:eastAsia="MS Mincho" w:hAnsi="Times New Roman" w:cs="Times New Roman"/>
      <w:sz w:val="20"/>
      <w:szCs w:val="20"/>
      <w:lang w:val="en-GB" w:eastAsia="ja-JP"/>
    </w:rPr>
  </w:style>
  <w:style w:type="paragraph" w:customStyle="1" w:styleId="B6">
    <w:name w:val="B6"/>
    <w:basedOn w:val="B5"/>
    <w:link w:val="B6Char"/>
    <w:qFormat/>
    <w:rsid w:val="00C67A25"/>
    <w:pPr>
      <w:overflowPunct w:val="0"/>
      <w:autoSpaceDE w:val="0"/>
      <w:autoSpaceDN w:val="0"/>
      <w:adjustRightInd w:val="0"/>
      <w:ind w:left="1985"/>
      <w:textAlignment w:val="baseline"/>
    </w:pPr>
    <w:rPr>
      <w:rFonts w:eastAsia="Times New Roman"/>
      <w:lang w:val="x-none"/>
    </w:rPr>
  </w:style>
  <w:style w:type="character" w:customStyle="1" w:styleId="B6Char">
    <w:name w:val="B6 Char"/>
    <w:link w:val="B6"/>
    <w:qFormat/>
    <w:rsid w:val="00C67A25"/>
    <w:rPr>
      <w:rFonts w:ascii="Times New Roman" w:eastAsia="Times New Roman" w:hAnsi="Times New Roman" w:cs="Times New Roman"/>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 w:id="14527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B91A9-00D6-4134-84A5-3E265D12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CATT</cp:lastModifiedBy>
  <cp:revision>10</cp:revision>
  <dcterms:created xsi:type="dcterms:W3CDTF">2019-02-22T04:56:00Z</dcterms:created>
  <dcterms:modified xsi:type="dcterms:W3CDTF">2019-02-25T06:37:00Z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1550800632</vt:lpwstr>
  </property>
  <property fmtid="{D5CDD505-2E9C-101B-9397-08002B2CF9AE}" pid="6" name="_2015_ms_pID_725343">
    <vt:lpwstr>(2)/64DULdrw2qRxYkZ6S7skFQ3vaFN5iHrCLcgNWv6KtS+oR4lFWXv5OfYCeJV/StoLc8edYr5
pwWlVRAhU023dqzH4IdRVbuzQFVsZjIN7iRE1FPRIaVzHvN34/M15S04Oh5I++xVjhH1IGZ6
8fjtQVPlw8P5Gy0cC9wNNjNg08Lt+q6L+3ihcBq9FwgOWeUdT2a4reD9tu6e3bkG8hsUfzgm
kr2TLTASfIYmw+rLT2</vt:lpwstr>
  </property>
  <property fmtid="{D5CDD505-2E9C-101B-9397-08002B2CF9AE}" pid="7" name="_2015_ms_pID_7253431">
    <vt:lpwstr>Auj0WWXp/lj4tfncaFsTtdurDwOLrBSTGl56aEsOaE5DHQ8RCdOZxu
YQlcPlsaA1BNzILdZPyPZX16Hzeo1wxQI6LqdNuE5ZbzuBtfJY9HMzAicTln6Eox804IOz2U
AaNcsy2Oa43riH0YDdeHj1Y8ui540Kk5T5JqrGBW5pgYSquQy86MPWogkFrXJBcMQRs=</vt:lpwstr>
  </property>
</Properties>
</file>